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8145" w14:textId="333DDBA1" w:rsidR="00CF12B4" w:rsidRPr="00F26120" w:rsidRDefault="00E0642E" w:rsidP="00A67B04">
      <w:pPr>
        <w:pStyle w:val="Heading1"/>
        <w:jc w:val="center"/>
      </w:pPr>
      <w:r w:rsidRPr="00A67B04">
        <w:rPr>
          <w:b/>
          <w:bCs/>
        </w:rPr>
        <w:t>Tiny Bites Snippet:</w:t>
      </w:r>
      <w:r>
        <w:t xml:space="preserve"> </w:t>
      </w:r>
      <w:r w:rsidR="00A2147A">
        <w:t xml:space="preserve">Recommended foods </w:t>
      </w:r>
      <w:r w:rsidR="00A417E4" w:rsidRPr="00A417E4">
        <w:t>for under 2’s</w:t>
      </w:r>
    </w:p>
    <w:p w14:paraId="36845BA7" w14:textId="77777777" w:rsidR="00E0642E" w:rsidRDefault="00E0642E" w:rsidP="00EB0843"/>
    <w:p w14:paraId="7BE33C07" w14:textId="7589875B" w:rsidR="000479AC" w:rsidRDefault="00513171" w:rsidP="000479AC">
      <w:pPr>
        <w:jc w:val="center"/>
      </w:pPr>
      <w:r>
        <w:t xml:space="preserve">Choose the snippet option you would like to share with </w:t>
      </w:r>
      <w:r w:rsidR="00D81B5E">
        <w:t xml:space="preserve">families </w:t>
      </w:r>
      <w:r>
        <w:t>at your service.</w:t>
      </w:r>
    </w:p>
    <w:p w14:paraId="1FD740C6" w14:textId="71F6E92F" w:rsidR="000479AC" w:rsidRDefault="00513171" w:rsidP="000479AC">
      <w:pPr>
        <w:jc w:val="center"/>
      </w:pPr>
      <w:r>
        <w:t>You may like to share the snippet in multiple formats!</w:t>
      </w:r>
    </w:p>
    <w:tbl>
      <w:tblPr>
        <w:tblStyle w:val="TableGrid"/>
        <w:tblW w:w="0" w:type="auto"/>
        <w:jc w:val="center"/>
        <w:shd w:val="clear" w:color="auto" w:fill="DEEAF6" w:themeFill="accent5" w:themeFillTint="33"/>
        <w:tblLook w:val="04A0" w:firstRow="1" w:lastRow="0" w:firstColumn="1" w:lastColumn="0" w:noHBand="0" w:noVBand="1"/>
      </w:tblPr>
      <w:tblGrid>
        <w:gridCol w:w="9351"/>
      </w:tblGrid>
      <w:tr w:rsidR="000479AC" w14:paraId="5594CF7D" w14:textId="77777777" w:rsidTr="000479AC">
        <w:trPr>
          <w:trHeight w:val="3767"/>
          <w:jc w:val="center"/>
        </w:trPr>
        <w:tc>
          <w:tcPr>
            <w:tcW w:w="9351" w:type="dxa"/>
            <w:tcBorders>
              <w:top w:val="dotDash" w:sz="4" w:space="0" w:color="002060"/>
              <w:left w:val="dotDash" w:sz="4" w:space="0" w:color="002060"/>
              <w:bottom w:val="dotDash" w:sz="4" w:space="0" w:color="002060"/>
              <w:right w:val="dotDash" w:sz="4" w:space="0" w:color="002060"/>
            </w:tcBorders>
            <w:shd w:val="clear" w:color="auto" w:fill="DEEAF6" w:themeFill="accent5" w:themeFillTint="33"/>
          </w:tcPr>
          <w:p w14:paraId="7A4C560B" w14:textId="77777777" w:rsidR="000479AC" w:rsidRDefault="000479AC" w:rsidP="000479AC">
            <w:pPr>
              <w:rPr>
                <w:b/>
                <w:bCs/>
                <w:color w:val="002060"/>
              </w:rPr>
            </w:pPr>
          </w:p>
          <w:p w14:paraId="697EE522" w14:textId="5661C68A" w:rsidR="000479AC" w:rsidRPr="004D5CA5" w:rsidRDefault="000479AC" w:rsidP="000479AC">
            <w:pPr>
              <w:jc w:val="center"/>
              <w:rPr>
                <w:color w:val="002060"/>
              </w:rPr>
            </w:pPr>
            <w:r w:rsidRPr="004D5CA5">
              <w:rPr>
                <w:b/>
                <w:bCs/>
                <w:color w:val="002060"/>
              </w:rPr>
              <w:t>Option 1</w:t>
            </w:r>
          </w:p>
          <w:p w14:paraId="44292BBC" w14:textId="000A8F74" w:rsidR="000479AC" w:rsidRDefault="000479AC" w:rsidP="000479AC">
            <w:pPr>
              <w:jc w:val="center"/>
            </w:pPr>
            <w:r>
              <w:t xml:space="preserve">Formatted Snippet / PDF (this one isn’t modifiable) – click </w:t>
            </w:r>
            <w:hyperlink w:anchor="Option_1" w:history="1">
              <w:r w:rsidRPr="001E5FC7">
                <w:rPr>
                  <w:rStyle w:val="Hyperlink"/>
                </w:rPr>
                <w:t>here</w:t>
              </w:r>
            </w:hyperlink>
            <w:r>
              <w:t>.</w:t>
            </w:r>
          </w:p>
          <w:p w14:paraId="5D5588A3" w14:textId="77777777" w:rsidR="000479AC" w:rsidRDefault="000479AC" w:rsidP="004C1322">
            <w:pPr>
              <w:rPr>
                <w:b/>
                <w:bCs/>
              </w:rPr>
            </w:pPr>
          </w:p>
          <w:p w14:paraId="3567BA98" w14:textId="742A48EB" w:rsidR="000479AC" w:rsidRPr="004D5CA5" w:rsidRDefault="000479AC" w:rsidP="000479AC">
            <w:pPr>
              <w:jc w:val="center"/>
              <w:rPr>
                <w:color w:val="002060"/>
              </w:rPr>
            </w:pPr>
            <w:r w:rsidRPr="004D5CA5">
              <w:rPr>
                <w:b/>
                <w:bCs/>
                <w:color w:val="002060"/>
              </w:rPr>
              <w:t xml:space="preserve">Option </w:t>
            </w:r>
            <w:r w:rsidR="004C1322">
              <w:rPr>
                <w:b/>
                <w:bCs/>
                <w:color w:val="002060"/>
              </w:rPr>
              <w:t>2</w:t>
            </w:r>
          </w:p>
          <w:p w14:paraId="676E29D7" w14:textId="2E4FE077" w:rsidR="000479AC" w:rsidRDefault="000479AC" w:rsidP="000479AC">
            <w:pPr>
              <w:jc w:val="center"/>
            </w:pPr>
            <w:r>
              <w:t xml:space="preserve">Word document (with modifiable text) – click </w:t>
            </w:r>
            <w:hyperlink w:anchor="_Option_3_–" w:history="1">
              <w:r w:rsidRPr="000479AC">
                <w:rPr>
                  <w:rStyle w:val="Hyperlink"/>
                </w:rPr>
                <w:t>here.</w:t>
              </w:r>
            </w:hyperlink>
          </w:p>
          <w:p w14:paraId="08480808" w14:textId="79E5B457" w:rsidR="000479AC" w:rsidRDefault="000479AC" w:rsidP="000479AC">
            <w:pPr>
              <w:jc w:val="center"/>
              <w:rPr>
                <w:b/>
                <w:bCs/>
              </w:rPr>
            </w:pPr>
          </w:p>
          <w:p w14:paraId="4E68D619" w14:textId="42DC5173" w:rsidR="000479AC" w:rsidRDefault="000479AC" w:rsidP="000479AC">
            <w:pPr>
              <w:jc w:val="center"/>
              <w:rPr>
                <w:color w:val="002060"/>
              </w:rPr>
            </w:pPr>
            <w:r w:rsidRPr="004D5CA5">
              <w:rPr>
                <w:b/>
                <w:bCs/>
                <w:color w:val="002060"/>
              </w:rPr>
              <w:t xml:space="preserve">Option </w:t>
            </w:r>
            <w:r w:rsidR="004C1322">
              <w:rPr>
                <w:b/>
                <w:bCs/>
                <w:color w:val="002060"/>
              </w:rPr>
              <w:t>3</w:t>
            </w:r>
          </w:p>
          <w:p w14:paraId="26EA69F4" w14:textId="102F4693" w:rsidR="000479AC" w:rsidRDefault="000479AC" w:rsidP="000479AC">
            <w:pPr>
              <w:jc w:val="center"/>
            </w:pPr>
            <w:r>
              <w:t xml:space="preserve">Create Your Own (with modifiable text) </w:t>
            </w:r>
            <w:r w:rsidR="008F4615">
              <w:t xml:space="preserve">- </w:t>
            </w:r>
            <w:r>
              <w:t xml:space="preserve">click </w:t>
            </w:r>
            <w:hyperlink w:anchor="Option_4" w:history="1">
              <w:r w:rsidRPr="000479AC">
                <w:rPr>
                  <w:rStyle w:val="Hyperlink"/>
                </w:rPr>
                <w:t>here</w:t>
              </w:r>
            </w:hyperlink>
            <w:r>
              <w:t>.</w:t>
            </w:r>
          </w:p>
          <w:p w14:paraId="4B0B048C" w14:textId="00B33971" w:rsidR="001D35DC" w:rsidRDefault="001E188C" w:rsidP="00DA6F52">
            <w:pPr>
              <w:jc w:val="center"/>
            </w:pPr>
            <w:r w:rsidRPr="00DE3162">
              <w:rPr>
                <w:noProof/>
                <w:color w:val="1F4E79" w:themeColor="accent5" w:themeShade="80"/>
                <w:sz w:val="24"/>
                <w:szCs w:val="24"/>
              </w:rPr>
              <w:drawing>
                <wp:anchor distT="0" distB="0" distL="114300" distR="114300" simplePos="0" relativeHeight="251655680" behindDoc="1" locked="0" layoutInCell="1" allowOverlap="1" wp14:anchorId="569D9BC1" wp14:editId="722D43BE">
                  <wp:simplePos x="0" y="0"/>
                  <wp:positionH relativeFrom="column">
                    <wp:posOffset>2140949</wp:posOffset>
                  </wp:positionH>
                  <wp:positionV relativeFrom="paragraph">
                    <wp:posOffset>70499</wp:posOffset>
                  </wp:positionV>
                  <wp:extent cx="1565910" cy="1920240"/>
                  <wp:effectExtent l="0" t="0" r="0" b="3810"/>
                  <wp:wrapTight wrapText="bothSides">
                    <wp:wrapPolygon edited="0">
                      <wp:start x="0" y="0"/>
                      <wp:lineTo x="0" y="21429"/>
                      <wp:lineTo x="21285" y="21429"/>
                      <wp:lineTo x="2128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65910" cy="1920240"/>
                          </a:xfrm>
                          <a:prstGeom prst="rect">
                            <a:avLst/>
                          </a:prstGeom>
                        </pic:spPr>
                      </pic:pic>
                    </a:graphicData>
                  </a:graphic>
                  <wp14:sizeRelH relativeFrom="page">
                    <wp14:pctWidth>0</wp14:pctWidth>
                  </wp14:sizeRelH>
                  <wp14:sizeRelV relativeFrom="page">
                    <wp14:pctHeight>0</wp14:pctHeight>
                  </wp14:sizeRelV>
                </wp:anchor>
              </w:drawing>
            </w:r>
          </w:p>
          <w:p w14:paraId="74A8A678" w14:textId="6777C0B5" w:rsidR="007655A1" w:rsidRDefault="007655A1" w:rsidP="001D35DC">
            <w:pPr>
              <w:jc w:val="center"/>
            </w:pPr>
          </w:p>
          <w:p w14:paraId="7F6E197B" w14:textId="36BAB5BA" w:rsidR="007655A1" w:rsidRDefault="007655A1" w:rsidP="001D35DC">
            <w:pPr>
              <w:jc w:val="center"/>
            </w:pPr>
          </w:p>
          <w:p w14:paraId="1A4DAA63" w14:textId="77777777" w:rsidR="007655A1" w:rsidRDefault="007655A1" w:rsidP="001D35DC">
            <w:pPr>
              <w:jc w:val="center"/>
            </w:pPr>
          </w:p>
          <w:p w14:paraId="60F07D31" w14:textId="77777777" w:rsidR="007655A1" w:rsidRDefault="007655A1" w:rsidP="001D35DC">
            <w:pPr>
              <w:jc w:val="center"/>
            </w:pPr>
          </w:p>
          <w:p w14:paraId="5E9FA2F2" w14:textId="77777777" w:rsidR="007655A1" w:rsidRDefault="007655A1" w:rsidP="001D35DC">
            <w:pPr>
              <w:jc w:val="center"/>
            </w:pPr>
          </w:p>
          <w:p w14:paraId="4AF490A3" w14:textId="77777777" w:rsidR="007655A1" w:rsidRDefault="007655A1" w:rsidP="001D35DC">
            <w:pPr>
              <w:jc w:val="center"/>
            </w:pPr>
          </w:p>
          <w:p w14:paraId="59BD9725" w14:textId="77777777" w:rsidR="007655A1" w:rsidRDefault="007655A1" w:rsidP="001D35DC">
            <w:pPr>
              <w:jc w:val="center"/>
            </w:pPr>
          </w:p>
          <w:p w14:paraId="423D85C9" w14:textId="77777777" w:rsidR="007655A1" w:rsidRDefault="007655A1" w:rsidP="001D35DC">
            <w:pPr>
              <w:jc w:val="center"/>
            </w:pPr>
          </w:p>
          <w:p w14:paraId="04969D66" w14:textId="77777777" w:rsidR="007655A1" w:rsidRDefault="007655A1" w:rsidP="001D35DC">
            <w:pPr>
              <w:jc w:val="center"/>
            </w:pPr>
          </w:p>
          <w:p w14:paraId="092637DE" w14:textId="77777777" w:rsidR="007655A1" w:rsidRDefault="007655A1" w:rsidP="001D35DC">
            <w:pPr>
              <w:jc w:val="center"/>
            </w:pPr>
          </w:p>
          <w:p w14:paraId="3EA0A83C" w14:textId="77777777" w:rsidR="007655A1" w:rsidRDefault="007655A1" w:rsidP="001D35DC">
            <w:pPr>
              <w:jc w:val="center"/>
            </w:pPr>
          </w:p>
          <w:p w14:paraId="2CE4837B" w14:textId="77777777" w:rsidR="000479AC" w:rsidRPr="001D35DC" w:rsidRDefault="001D35DC" w:rsidP="001D35DC">
            <w:pPr>
              <w:jc w:val="center"/>
            </w:pPr>
            <w:r w:rsidRPr="001D35DC">
              <w:t>Contact your Tiny Bites Support Officer if you have any questions or require support in tailoring your snippets.</w:t>
            </w:r>
          </w:p>
        </w:tc>
      </w:tr>
    </w:tbl>
    <w:p w14:paraId="0D7C5939" w14:textId="77777777" w:rsidR="00513171" w:rsidRDefault="00513171" w:rsidP="00EB0843"/>
    <w:p w14:paraId="765FCD4B" w14:textId="23489E3A" w:rsidR="26C256E4" w:rsidRDefault="000E04DC" w:rsidP="52D9F605">
      <w:pPr>
        <w:pStyle w:val="Heading2"/>
        <w:rPr>
          <w:b/>
          <w:bCs/>
          <w:color w:val="002060"/>
          <w:sz w:val="24"/>
          <w:szCs w:val="24"/>
        </w:rPr>
      </w:pPr>
      <w:bookmarkStart w:id="0" w:name="Option_1"/>
      <w:r w:rsidRPr="00F26120">
        <w:rPr>
          <w:b/>
          <w:bCs/>
          <w:color w:val="002060"/>
          <w:sz w:val="24"/>
          <w:szCs w:val="24"/>
        </w:rPr>
        <w:lastRenderedPageBreak/>
        <w:t xml:space="preserve">Option 1 – Formatted Snippet </w:t>
      </w:r>
      <w:r>
        <w:rPr>
          <w:b/>
          <w:bCs/>
          <w:color w:val="002060"/>
          <w:sz w:val="24"/>
          <w:szCs w:val="24"/>
        </w:rPr>
        <w:t>/ PDF</w:t>
      </w:r>
      <w:r w:rsidR="27A000AF" w:rsidRPr="28FAB0C0">
        <w:rPr>
          <w:b/>
          <w:bCs/>
          <w:color w:val="002060"/>
          <w:sz w:val="24"/>
          <w:szCs w:val="24"/>
        </w:rPr>
        <w:t>:</w:t>
      </w:r>
      <w:r w:rsidR="27A000AF" w:rsidRPr="3350F682">
        <w:rPr>
          <w:b/>
          <w:bCs/>
          <w:color w:val="002060"/>
          <w:sz w:val="24"/>
          <w:szCs w:val="24"/>
        </w:rPr>
        <w:t xml:space="preserve"> </w:t>
      </w:r>
    </w:p>
    <w:p w14:paraId="39E2D61E" w14:textId="77777777" w:rsidR="00D2126E" w:rsidRPr="00D2126E" w:rsidRDefault="00D2126E" w:rsidP="00D2126E"/>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45"/>
        <w:gridCol w:w="8505"/>
      </w:tblGrid>
      <w:tr w:rsidR="75409B46" w14:paraId="11F46462" w14:textId="77777777" w:rsidTr="6740C051">
        <w:trPr>
          <w:trHeight w:val="300"/>
        </w:trPr>
        <w:tc>
          <w:tcPr>
            <w:tcW w:w="5445" w:type="dxa"/>
          </w:tcPr>
          <w:bookmarkEnd w:id="0"/>
          <w:p w14:paraId="1D7C7A76" w14:textId="42F237FE" w:rsidR="75409B46" w:rsidRDefault="00913D1D" w:rsidP="75409B46">
            <w:r w:rsidRPr="00913D1D">
              <w:drawing>
                <wp:inline distT="0" distB="0" distL="0" distR="0" wp14:anchorId="615AD620" wp14:editId="74D57512">
                  <wp:extent cx="3320415" cy="4729480"/>
                  <wp:effectExtent l="0" t="0" r="0" b="0"/>
                  <wp:docPr id="624085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85861" name=""/>
                          <pic:cNvPicPr/>
                        </pic:nvPicPr>
                        <pic:blipFill>
                          <a:blip r:embed="rId11"/>
                          <a:stretch>
                            <a:fillRect/>
                          </a:stretch>
                        </pic:blipFill>
                        <pic:spPr>
                          <a:xfrm>
                            <a:off x="0" y="0"/>
                            <a:ext cx="3320415" cy="4729480"/>
                          </a:xfrm>
                          <a:prstGeom prst="rect">
                            <a:avLst/>
                          </a:prstGeom>
                        </pic:spPr>
                      </pic:pic>
                    </a:graphicData>
                  </a:graphic>
                </wp:inline>
              </w:drawing>
            </w:r>
          </w:p>
        </w:tc>
        <w:tc>
          <w:tcPr>
            <w:tcW w:w="8505" w:type="dxa"/>
          </w:tcPr>
          <w:p w14:paraId="4D5E4A65" w14:textId="77777777" w:rsidR="007E0C7B" w:rsidRDefault="009304BD" w:rsidP="009304BD">
            <w:pPr>
              <w:rPr>
                <w:b/>
                <w:bCs/>
                <w:sz w:val="28"/>
                <w:szCs w:val="28"/>
              </w:rPr>
            </w:pPr>
            <w:r w:rsidRPr="009304BD">
              <w:rPr>
                <w:b/>
                <w:bCs/>
                <w:sz w:val="28"/>
                <w:szCs w:val="28"/>
              </w:rPr>
              <w:t>The PDF version of the snippet can be found here:</w:t>
            </w:r>
          </w:p>
          <w:p w14:paraId="0408BA6B" w14:textId="20002B08" w:rsidR="005C4920" w:rsidRPr="00521D1C" w:rsidRDefault="00521D1C" w:rsidP="009304BD">
            <w:pPr>
              <w:rPr>
                <w:sz w:val="28"/>
                <w:szCs w:val="28"/>
              </w:rPr>
            </w:pPr>
            <w:hyperlink r:id="rId12" w:history="1">
              <w:r w:rsidRPr="00521D1C">
                <w:rPr>
                  <w:rStyle w:val="Hyperlink"/>
                  <w:sz w:val="28"/>
                  <w:szCs w:val="28"/>
                </w:rPr>
                <w:t>https://www.goodforkids.nsw.gov.au/media/3023/snippet-7-recommended-foods-for-under-2s-lunchbox-services-pdf.pdf</w:t>
              </w:r>
            </w:hyperlink>
          </w:p>
          <w:p w14:paraId="5FF5CA62" w14:textId="77777777" w:rsidR="00C2267C" w:rsidRPr="00E32604" w:rsidRDefault="00C2267C" w:rsidP="009304BD"/>
          <w:p w14:paraId="12359963" w14:textId="35089E68" w:rsidR="27A000AF" w:rsidRDefault="27A000AF" w:rsidP="0B9D30F8">
            <w:r w:rsidRPr="23DD1EAA">
              <w:rPr>
                <w:b/>
                <w:bCs/>
              </w:rPr>
              <w:t>Examples of how</w:t>
            </w:r>
            <w:r w:rsidRPr="0B9D30F8">
              <w:rPr>
                <w:b/>
                <w:bCs/>
              </w:rPr>
              <w:t xml:space="preserve"> this version could be shared with </w:t>
            </w:r>
            <w:r w:rsidR="00925AB9">
              <w:rPr>
                <w:b/>
                <w:bCs/>
              </w:rPr>
              <w:t>families</w:t>
            </w:r>
            <w:r w:rsidRPr="0B9D30F8">
              <w:rPr>
                <w:b/>
                <w:bCs/>
              </w:rPr>
              <w:t xml:space="preserve">: </w:t>
            </w:r>
          </w:p>
          <w:p w14:paraId="65A2EFE3" w14:textId="7680C1DE" w:rsidR="00D1111F" w:rsidRDefault="00D1111F" w:rsidP="004C579F">
            <w:pPr>
              <w:pStyle w:val="ListParagraph"/>
              <w:numPr>
                <w:ilvl w:val="0"/>
                <w:numId w:val="3"/>
              </w:numPr>
            </w:pPr>
            <w:r>
              <w:t xml:space="preserve">Attach to </w:t>
            </w:r>
            <w:r w:rsidRPr="004C579F">
              <w:t>emails</w:t>
            </w:r>
          </w:p>
          <w:p w14:paraId="51D87D56" w14:textId="7F281B9B" w:rsidR="004C579F" w:rsidRDefault="27A000AF" w:rsidP="004C579F">
            <w:pPr>
              <w:pStyle w:val="ListParagraph"/>
              <w:numPr>
                <w:ilvl w:val="0"/>
                <w:numId w:val="3"/>
              </w:numPr>
            </w:pPr>
            <w:r w:rsidRPr="004C579F">
              <w:t>A</w:t>
            </w:r>
            <w:r w:rsidR="00D1111F">
              <w:t>dd to</w:t>
            </w:r>
            <w:r w:rsidRPr="004C579F">
              <w:t xml:space="preserve"> existing newsletters</w:t>
            </w:r>
          </w:p>
          <w:p w14:paraId="30044B7B" w14:textId="0AA8B08B" w:rsidR="27A000AF" w:rsidRPr="002814F7" w:rsidRDefault="27A000AF" w:rsidP="004C579F">
            <w:pPr>
              <w:pStyle w:val="ListParagraph"/>
              <w:numPr>
                <w:ilvl w:val="0"/>
                <w:numId w:val="3"/>
              </w:numPr>
            </w:pPr>
            <w:r w:rsidRPr="004C579F">
              <w:t xml:space="preserve">Printed copies </w:t>
            </w:r>
            <w:r w:rsidR="002C251A">
              <w:t>for</w:t>
            </w:r>
            <w:r w:rsidRPr="004C579F">
              <w:t xml:space="preserve"> handouts</w:t>
            </w:r>
            <w:r w:rsidR="002C251A">
              <w:t>, parent pockets</w:t>
            </w:r>
            <w:r w:rsidRPr="004C579F">
              <w:t xml:space="preserve"> or </w:t>
            </w:r>
            <w:r w:rsidR="002C251A">
              <w:t xml:space="preserve">to </w:t>
            </w:r>
            <w:r w:rsidRPr="004C579F">
              <w:t xml:space="preserve">display in the service </w:t>
            </w:r>
          </w:p>
          <w:p w14:paraId="52BCA008" w14:textId="23F48A1C" w:rsidR="68794762" w:rsidRDefault="68794762" w:rsidP="68794762"/>
          <w:p w14:paraId="04D47C0B" w14:textId="781BC840" w:rsidR="27A000AF" w:rsidRDefault="27A000AF" w:rsidP="68794762">
            <w:pPr>
              <w:spacing w:after="160" w:line="259" w:lineRule="auto"/>
            </w:pPr>
            <w:r w:rsidRPr="3870E678">
              <w:rPr>
                <w:b/>
              </w:rPr>
              <w:t xml:space="preserve">You can share this version with families as is without making any edits. </w:t>
            </w:r>
            <w:r w:rsidRPr="68794762">
              <w:t>This version contains additional visual elements compared to other versions but doesn’t contain the modifiable text which appears in the other formats.</w:t>
            </w:r>
          </w:p>
          <w:p w14:paraId="3B974049" w14:textId="65ED36AC" w:rsidR="27A000AF" w:rsidRDefault="27A000AF" w:rsidP="68794762">
            <w:pPr>
              <w:rPr>
                <w:rStyle w:val="Hyperlink"/>
                <w:rFonts w:ascii="Calibri" w:eastAsia="Calibri" w:hAnsi="Calibri" w:cs="Calibri"/>
                <w:color w:val="CC3366"/>
                <w:u w:val="none"/>
              </w:rPr>
            </w:pPr>
            <w:r>
              <w:t xml:space="preserve">Please note, because this version is in PDF format, the content is unable to be edited. If you would like to use this version but require edits to be made, please contact your Tiny Bites </w:t>
            </w:r>
            <w:r w:rsidR="00341333">
              <w:t>S</w:t>
            </w:r>
            <w:r>
              <w:t xml:space="preserve">upport </w:t>
            </w:r>
            <w:r w:rsidR="00341333">
              <w:t>O</w:t>
            </w:r>
            <w:r>
              <w:t xml:space="preserve">fficer at: </w:t>
            </w:r>
            <w:hyperlink r:id="rId13">
              <w:r w:rsidRPr="68794762">
                <w:rPr>
                  <w:rStyle w:val="Hyperlink"/>
                  <w:rFonts w:ascii="Calibri" w:eastAsia="Calibri" w:hAnsi="Calibri" w:cs="Calibri"/>
                  <w:color w:val="CC3366"/>
                  <w:u w:val="none"/>
                </w:rPr>
                <w:t>hnelhd-pophealthgfkresearch@health.nsw.gov.au</w:t>
              </w:r>
            </w:hyperlink>
          </w:p>
          <w:p w14:paraId="0D134D1C" w14:textId="77777777" w:rsidR="00913A3E" w:rsidRDefault="00913A3E" w:rsidP="68794762">
            <w:pPr>
              <w:rPr>
                <w:rStyle w:val="Hyperlink"/>
                <w:rFonts w:ascii="Calibri" w:eastAsia="Calibri" w:hAnsi="Calibri" w:cs="Calibri"/>
                <w:color w:val="CC3366"/>
                <w:u w:val="none"/>
              </w:rPr>
            </w:pPr>
          </w:p>
          <w:p w14:paraId="364E6551" w14:textId="77777777" w:rsidR="00913A3E" w:rsidRDefault="00913A3E" w:rsidP="68794762">
            <w:pPr>
              <w:rPr>
                <w:rFonts w:ascii="Calibri" w:eastAsia="Calibri" w:hAnsi="Calibri" w:cs="Calibri"/>
                <w:color w:val="CC3366"/>
              </w:rPr>
            </w:pPr>
          </w:p>
          <w:p w14:paraId="32F07AF9" w14:textId="6D46F9D7" w:rsidR="75409B46" w:rsidRDefault="75409B46" w:rsidP="75409B46"/>
        </w:tc>
      </w:tr>
    </w:tbl>
    <w:p w14:paraId="6911E2E6" w14:textId="77777777" w:rsidR="00CF12B4" w:rsidRDefault="00CF12B4"/>
    <w:p w14:paraId="4607089F" w14:textId="77777777" w:rsidR="00FE7BD0" w:rsidRDefault="00FE7BD0"/>
    <w:p w14:paraId="18860A25" w14:textId="4A9A7DB4" w:rsidR="005D269C" w:rsidRDefault="00CF12B4" w:rsidP="00F26120">
      <w:pPr>
        <w:pStyle w:val="Heading2"/>
        <w:rPr>
          <w:b/>
          <w:bCs/>
          <w:color w:val="002060"/>
          <w:sz w:val="24"/>
          <w:szCs w:val="24"/>
        </w:rPr>
      </w:pPr>
      <w:bookmarkStart w:id="1" w:name="_Option_3_–"/>
      <w:bookmarkStart w:id="2" w:name="Option_2"/>
      <w:bookmarkEnd w:id="1"/>
      <w:bookmarkEnd w:id="2"/>
      <w:r w:rsidRPr="00F26120">
        <w:rPr>
          <w:b/>
          <w:bCs/>
          <w:color w:val="002060"/>
          <w:sz w:val="24"/>
          <w:szCs w:val="24"/>
        </w:rPr>
        <w:lastRenderedPageBreak/>
        <w:t xml:space="preserve">Option </w:t>
      </w:r>
      <w:r w:rsidR="002743B5">
        <w:rPr>
          <w:b/>
          <w:bCs/>
          <w:color w:val="002060"/>
          <w:sz w:val="24"/>
          <w:szCs w:val="24"/>
        </w:rPr>
        <w:t>2</w:t>
      </w:r>
      <w:r w:rsidRPr="00F26120">
        <w:rPr>
          <w:b/>
          <w:bCs/>
          <w:color w:val="002060"/>
          <w:sz w:val="24"/>
          <w:szCs w:val="24"/>
        </w:rPr>
        <w:t xml:space="preserve"> – Edit</w:t>
      </w:r>
      <w:r w:rsidR="005D269C">
        <w:rPr>
          <w:b/>
          <w:bCs/>
          <w:color w:val="002060"/>
          <w:sz w:val="24"/>
          <w:szCs w:val="24"/>
        </w:rPr>
        <w:t>able word document</w:t>
      </w:r>
      <w:r w:rsidR="002112AE">
        <w:rPr>
          <w:b/>
          <w:bCs/>
          <w:color w:val="002060"/>
          <w:sz w:val="24"/>
          <w:szCs w:val="24"/>
        </w:rPr>
        <w:t>:</w:t>
      </w:r>
    </w:p>
    <w:p w14:paraId="3C50B36E" w14:textId="12D018A2" w:rsidR="00B16B07" w:rsidRPr="00B16B07" w:rsidRDefault="00B16B07" w:rsidP="00B16B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8141"/>
      </w:tblGrid>
      <w:tr w:rsidR="00A02BD3" w14:paraId="38075A8E" w14:textId="77777777" w:rsidTr="003875EC">
        <w:tc>
          <w:tcPr>
            <w:tcW w:w="5807" w:type="dxa"/>
          </w:tcPr>
          <w:p w14:paraId="5A72D72D" w14:textId="127CB0C1" w:rsidR="00A36D61" w:rsidRDefault="00582E2A" w:rsidP="00A36D61">
            <w:r w:rsidRPr="00582E2A">
              <w:drawing>
                <wp:inline distT="0" distB="0" distL="0" distR="0" wp14:anchorId="5495A518" wp14:editId="0A0614BA">
                  <wp:extent cx="3287755" cy="4673272"/>
                  <wp:effectExtent l="0" t="0" r="8255" b="0"/>
                  <wp:docPr id="1762600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00464" name=""/>
                          <pic:cNvPicPr/>
                        </pic:nvPicPr>
                        <pic:blipFill>
                          <a:blip r:embed="rId14"/>
                          <a:stretch>
                            <a:fillRect/>
                          </a:stretch>
                        </pic:blipFill>
                        <pic:spPr>
                          <a:xfrm>
                            <a:off x="0" y="0"/>
                            <a:ext cx="3298981" cy="4689229"/>
                          </a:xfrm>
                          <a:prstGeom prst="rect">
                            <a:avLst/>
                          </a:prstGeom>
                        </pic:spPr>
                      </pic:pic>
                    </a:graphicData>
                  </a:graphic>
                </wp:inline>
              </w:drawing>
            </w:r>
          </w:p>
          <w:p w14:paraId="6F85780A" w14:textId="40BE9A20" w:rsidR="006F3F32" w:rsidRDefault="006F3F32" w:rsidP="00A36D61"/>
        </w:tc>
        <w:tc>
          <w:tcPr>
            <w:tcW w:w="8141" w:type="dxa"/>
          </w:tcPr>
          <w:p w14:paraId="0F49BC31" w14:textId="6A4BBAF3" w:rsidR="002112AE" w:rsidRDefault="002112AE" w:rsidP="002112AE">
            <w:pPr>
              <w:rPr>
                <w:sz w:val="28"/>
                <w:szCs w:val="28"/>
              </w:rPr>
            </w:pPr>
            <w:r w:rsidRPr="002112AE">
              <w:rPr>
                <w:b/>
                <w:bCs/>
                <w:sz w:val="28"/>
                <w:szCs w:val="28"/>
              </w:rPr>
              <w:t>The editable word version of the snippet can be found here:</w:t>
            </w:r>
            <w:r w:rsidRPr="002112AE">
              <w:rPr>
                <w:rFonts w:ascii="Calibri" w:eastAsia="Calibri" w:hAnsi="Calibri" w:cs="Calibri"/>
                <w:sz w:val="28"/>
                <w:szCs w:val="28"/>
              </w:rPr>
              <w:t xml:space="preserve">  </w:t>
            </w:r>
          </w:p>
          <w:p w14:paraId="32061F88" w14:textId="7F8C1A25" w:rsidR="00D92F21" w:rsidRPr="009B1911" w:rsidRDefault="000E0D3A" w:rsidP="002F323B">
            <w:pPr>
              <w:rPr>
                <w:sz w:val="28"/>
                <w:szCs w:val="28"/>
              </w:rPr>
            </w:pPr>
            <w:hyperlink r:id="rId15" w:history="1">
              <w:r w:rsidRPr="009B1911">
                <w:rPr>
                  <w:rStyle w:val="Hyperlink"/>
                  <w:sz w:val="28"/>
                  <w:szCs w:val="28"/>
                </w:rPr>
                <w:t>https://www.goodforkids.nsw.gov.au/media/3024/snippet-7-recommended-foods-for-under-2s-lunchbox-services-word-doc.docx</w:t>
              </w:r>
            </w:hyperlink>
          </w:p>
          <w:p w14:paraId="2B0BC2C1" w14:textId="77777777" w:rsidR="000E0D3A" w:rsidRPr="008B0F72" w:rsidRDefault="000E0D3A" w:rsidP="002F323B">
            <w:pPr>
              <w:rPr>
                <w:b/>
                <w:bCs/>
                <w:sz w:val="28"/>
                <w:szCs w:val="28"/>
              </w:rPr>
            </w:pPr>
          </w:p>
          <w:p w14:paraId="047AF96E" w14:textId="589B9537" w:rsidR="002F323B" w:rsidRDefault="002F323B" w:rsidP="002F323B">
            <w:r w:rsidRPr="23DD1EAA">
              <w:rPr>
                <w:b/>
                <w:bCs/>
              </w:rPr>
              <w:t>Examples of how</w:t>
            </w:r>
            <w:r w:rsidRPr="0B9D30F8">
              <w:rPr>
                <w:b/>
                <w:bCs/>
              </w:rPr>
              <w:t xml:space="preserve"> this version could be shared with </w:t>
            </w:r>
            <w:r w:rsidR="009D525A">
              <w:rPr>
                <w:b/>
                <w:bCs/>
              </w:rPr>
              <w:t>families</w:t>
            </w:r>
            <w:r w:rsidRPr="0B9D30F8">
              <w:rPr>
                <w:b/>
                <w:bCs/>
              </w:rPr>
              <w:t xml:space="preserve">: </w:t>
            </w:r>
          </w:p>
          <w:p w14:paraId="69C0978A" w14:textId="7033A4A2" w:rsidR="002112AE" w:rsidRDefault="002112AE" w:rsidP="002112AE">
            <w:pPr>
              <w:pStyle w:val="ListParagraph"/>
              <w:numPr>
                <w:ilvl w:val="0"/>
                <w:numId w:val="3"/>
              </w:numPr>
            </w:pPr>
            <w:r>
              <w:t>Copy across to the body of emails or include as attachments</w:t>
            </w:r>
          </w:p>
          <w:p w14:paraId="7CBF942D" w14:textId="730F0603" w:rsidR="002F323B" w:rsidRDefault="002F323B" w:rsidP="002F323B">
            <w:pPr>
              <w:pStyle w:val="ListParagraph"/>
              <w:numPr>
                <w:ilvl w:val="0"/>
                <w:numId w:val="3"/>
              </w:numPr>
            </w:pPr>
            <w:r>
              <w:t>A</w:t>
            </w:r>
            <w:r w:rsidR="002112AE">
              <w:t>dd to</w:t>
            </w:r>
            <w:r>
              <w:t xml:space="preserve"> existing newsletters</w:t>
            </w:r>
          </w:p>
          <w:p w14:paraId="72262349" w14:textId="1F0109EB" w:rsidR="003875EC" w:rsidRPr="002112AE" w:rsidRDefault="002112AE" w:rsidP="002112AE">
            <w:pPr>
              <w:pStyle w:val="ListParagraph"/>
              <w:numPr>
                <w:ilvl w:val="0"/>
                <w:numId w:val="3"/>
              </w:numPr>
              <w:rPr>
                <w:b/>
                <w:bCs/>
              </w:rPr>
            </w:pPr>
            <w:r w:rsidRPr="002112AE">
              <w:t>Printed copies for handouts, parent pockets or to display in the service</w:t>
            </w:r>
          </w:p>
          <w:p w14:paraId="4BB43C13" w14:textId="77777777" w:rsidR="002112AE" w:rsidRPr="002112AE" w:rsidRDefault="002112AE" w:rsidP="002112AE">
            <w:pPr>
              <w:pStyle w:val="ListParagraph"/>
              <w:rPr>
                <w:b/>
                <w:bCs/>
              </w:rPr>
            </w:pPr>
          </w:p>
          <w:p w14:paraId="6BBD9E61" w14:textId="77777777" w:rsidR="002112AE" w:rsidRPr="003077DC" w:rsidRDefault="002F323B" w:rsidP="002F323B">
            <w:r w:rsidRPr="003077DC">
              <w:rPr>
                <w:b/>
                <w:bCs/>
              </w:rPr>
              <w:t xml:space="preserve">Feel free to edit the content in the document </w:t>
            </w:r>
            <w:r w:rsidRPr="003077DC">
              <w:t xml:space="preserve">to align with your service’s preferences </w:t>
            </w:r>
          </w:p>
          <w:p w14:paraId="7B05D5A8" w14:textId="6471E5D9" w:rsidR="002F323B" w:rsidRPr="003077DC" w:rsidRDefault="002F323B" w:rsidP="002F323B">
            <w:r w:rsidRPr="003077DC">
              <w:t xml:space="preserve">and practices. When editing the word document, we recommend the snippet still includes: </w:t>
            </w:r>
          </w:p>
          <w:p w14:paraId="0C536038" w14:textId="77777777" w:rsidR="003077DC" w:rsidRDefault="003077DC" w:rsidP="003077DC">
            <w:pPr>
              <w:pStyle w:val="ListParagraph"/>
              <w:numPr>
                <w:ilvl w:val="0"/>
                <w:numId w:val="1"/>
              </w:numPr>
            </w:pPr>
            <w:r>
              <w:t xml:space="preserve">Why the practice is important  </w:t>
            </w:r>
          </w:p>
          <w:p w14:paraId="759EF26C" w14:textId="3CB981B0" w:rsidR="003077DC" w:rsidRDefault="003077DC" w:rsidP="003077DC">
            <w:pPr>
              <w:pStyle w:val="ListParagraph"/>
              <w:numPr>
                <w:ilvl w:val="0"/>
                <w:numId w:val="1"/>
              </w:numPr>
            </w:pPr>
            <w:r>
              <w:t xml:space="preserve">How </w:t>
            </w:r>
            <w:r w:rsidR="002D4813">
              <w:t xml:space="preserve">families </w:t>
            </w:r>
            <w:r>
              <w:t xml:space="preserve">may implement the practice </w:t>
            </w:r>
          </w:p>
          <w:p w14:paraId="6DC70E45" w14:textId="77777777" w:rsidR="003077DC" w:rsidRDefault="003077DC" w:rsidP="003077DC">
            <w:pPr>
              <w:pStyle w:val="ListParagraph"/>
              <w:numPr>
                <w:ilvl w:val="0"/>
                <w:numId w:val="1"/>
              </w:numPr>
            </w:pPr>
            <w:r>
              <w:t xml:space="preserve">How the service implements the practice  </w:t>
            </w:r>
          </w:p>
          <w:p w14:paraId="087B62C8" w14:textId="77777777" w:rsidR="003077DC" w:rsidRDefault="003077DC" w:rsidP="003077DC">
            <w:pPr>
              <w:pStyle w:val="ListParagraph"/>
              <w:numPr>
                <w:ilvl w:val="0"/>
                <w:numId w:val="1"/>
              </w:numPr>
            </w:pPr>
            <w:r>
              <w:t xml:space="preserve">Links to resources </w:t>
            </w:r>
          </w:p>
          <w:p w14:paraId="3A5210CA" w14:textId="77777777" w:rsidR="003077DC" w:rsidRDefault="003077DC" w:rsidP="003077DC"/>
          <w:p w14:paraId="7F140437" w14:textId="77777777" w:rsidR="002F323B" w:rsidRDefault="002F323B" w:rsidP="002F323B">
            <w:r>
              <w:t xml:space="preserve">You may also like to add your own photos and logos to this version of the snippet.  </w:t>
            </w:r>
          </w:p>
          <w:p w14:paraId="6E5B1A28" w14:textId="77777777" w:rsidR="00A36D61" w:rsidRDefault="00A36D61" w:rsidP="002112AE"/>
        </w:tc>
      </w:tr>
    </w:tbl>
    <w:p w14:paraId="20A5806A" w14:textId="77777777" w:rsidR="00A36D61" w:rsidRDefault="00A36D61" w:rsidP="00A36D61"/>
    <w:p w14:paraId="41C2FC38" w14:textId="77777777" w:rsidR="00C141D1" w:rsidRDefault="00C141D1"/>
    <w:p w14:paraId="3E3A44B6" w14:textId="4685B454" w:rsidR="007D5F18" w:rsidRPr="00F26120" w:rsidRDefault="007D5F18" w:rsidP="007D5F18">
      <w:pPr>
        <w:pStyle w:val="Heading2"/>
        <w:rPr>
          <w:b/>
          <w:bCs/>
          <w:color w:val="002060"/>
          <w:sz w:val="24"/>
          <w:szCs w:val="24"/>
        </w:rPr>
      </w:pPr>
      <w:bookmarkStart w:id="3" w:name="Option_3"/>
      <w:bookmarkStart w:id="4" w:name="Option_4"/>
      <w:bookmarkEnd w:id="3"/>
      <w:r w:rsidRPr="00F26120">
        <w:rPr>
          <w:b/>
          <w:bCs/>
          <w:color w:val="002060"/>
          <w:sz w:val="24"/>
          <w:szCs w:val="24"/>
        </w:rPr>
        <w:t xml:space="preserve">Option </w:t>
      </w:r>
      <w:r w:rsidR="002743B5">
        <w:rPr>
          <w:b/>
          <w:bCs/>
          <w:color w:val="002060"/>
          <w:sz w:val="24"/>
          <w:szCs w:val="24"/>
        </w:rPr>
        <w:t>3</w:t>
      </w:r>
      <w:r w:rsidRPr="00F26120">
        <w:rPr>
          <w:b/>
          <w:bCs/>
          <w:color w:val="002060"/>
          <w:sz w:val="24"/>
          <w:szCs w:val="24"/>
        </w:rPr>
        <w:t xml:space="preserve"> – Create Your Own</w:t>
      </w:r>
    </w:p>
    <w:bookmarkEnd w:id="4"/>
    <w:p w14:paraId="5C6ABC81" w14:textId="77777777" w:rsidR="007D5F18" w:rsidRDefault="007D5F18" w:rsidP="007D5F18">
      <w:pPr>
        <w:spacing w:after="0"/>
      </w:pPr>
      <w:r>
        <w:t xml:space="preserve">If you’re creating your own, we recommend the snippet still includes: </w:t>
      </w:r>
    </w:p>
    <w:p w14:paraId="5FE9F395" w14:textId="77777777" w:rsidR="00726734" w:rsidRDefault="00726734" w:rsidP="00726734">
      <w:pPr>
        <w:pStyle w:val="ListParagraph"/>
        <w:numPr>
          <w:ilvl w:val="0"/>
          <w:numId w:val="1"/>
        </w:numPr>
        <w:spacing w:after="0" w:line="240" w:lineRule="auto"/>
      </w:pPr>
      <w:r>
        <w:t xml:space="preserve">Why the practice is important  </w:t>
      </w:r>
    </w:p>
    <w:p w14:paraId="2D328FF2" w14:textId="4286DD2A" w:rsidR="00726734" w:rsidRDefault="00726734" w:rsidP="00726734">
      <w:pPr>
        <w:pStyle w:val="ListParagraph"/>
        <w:numPr>
          <w:ilvl w:val="0"/>
          <w:numId w:val="1"/>
        </w:numPr>
        <w:spacing w:after="0" w:line="240" w:lineRule="auto"/>
      </w:pPr>
      <w:r>
        <w:t xml:space="preserve">How </w:t>
      </w:r>
      <w:r w:rsidR="009D06CA">
        <w:t>families</w:t>
      </w:r>
      <w:r>
        <w:t xml:space="preserve"> may implement the practice </w:t>
      </w:r>
    </w:p>
    <w:p w14:paraId="07C8F136" w14:textId="77777777" w:rsidR="00726734" w:rsidRDefault="00726734" w:rsidP="00726734">
      <w:pPr>
        <w:pStyle w:val="ListParagraph"/>
        <w:numPr>
          <w:ilvl w:val="0"/>
          <w:numId w:val="1"/>
        </w:numPr>
        <w:spacing w:after="0" w:line="240" w:lineRule="auto"/>
      </w:pPr>
      <w:r>
        <w:t xml:space="preserve">How the service implements the practice  </w:t>
      </w:r>
    </w:p>
    <w:p w14:paraId="42DA643B" w14:textId="77777777" w:rsidR="00726734" w:rsidRDefault="00726734" w:rsidP="00726734">
      <w:pPr>
        <w:pStyle w:val="ListParagraph"/>
        <w:numPr>
          <w:ilvl w:val="0"/>
          <w:numId w:val="1"/>
        </w:numPr>
        <w:spacing w:after="0" w:line="240" w:lineRule="auto"/>
      </w:pPr>
      <w:r>
        <w:t xml:space="preserve">Links to resources </w:t>
      </w:r>
    </w:p>
    <w:p w14:paraId="654B9A38" w14:textId="11693FEC" w:rsidR="007D5F18" w:rsidRDefault="007D5F18" w:rsidP="00C24DE3">
      <w:pPr>
        <w:pStyle w:val="ListParagraph"/>
      </w:pPr>
    </w:p>
    <w:tbl>
      <w:tblPr>
        <w:tblStyle w:val="TableGrid"/>
        <w:tblW w:w="14454" w:type="dxa"/>
        <w:tblLook w:val="04A0" w:firstRow="1" w:lastRow="0" w:firstColumn="1" w:lastColumn="0" w:noHBand="0" w:noVBand="1"/>
      </w:tblPr>
      <w:tblGrid>
        <w:gridCol w:w="2263"/>
        <w:gridCol w:w="6096"/>
        <w:gridCol w:w="3118"/>
        <w:gridCol w:w="2977"/>
      </w:tblGrid>
      <w:tr w:rsidR="007D5F18" w14:paraId="04AB4A81" w14:textId="77777777" w:rsidTr="00E75977">
        <w:tc>
          <w:tcPr>
            <w:tcW w:w="2263" w:type="dxa"/>
            <w:shd w:val="clear" w:color="auto" w:fill="002060"/>
          </w:tcPr>
          <w:p w14:paraId="20684D1B" w14:textId="77777777" w:rsidR="007D5F18" w:rsidRPr="00E0642E" w:rsidRDefault="007D5F18" w:rsidP="001779E6">
            <w:pPr>
              <w:jc w:val="center"/>
              <w:rPr>
                <w:b/>
                <w:bCs/>
              </w:rPr>
            </w:pPr>
            <w:r w:rsidRPr="00E0642E">
              <w:rPr>
                <w:b/>
                <w:bCs/>
              </w:rPr>
              <w:t>Heading</w:t>
            </w:r>
          </w:p>
        </w:tc>
        <w:tc>
          <w:tcPr>
            <w:tcW w:w="6096" w:type="dxa"/>
            <w:shd w:val="clear" w:color="auto" w:fill="002060"/>
          </w:tcPr>
          <w:p w14:paraId="5C62DAD3" w14:textId="77777777" w:rsidR="007D5F18" w:rsidRPr="00E0642E" w:rsidRDefault="007D5F18" w:rsidP="001779E6">
            <w:pPr>
              <w:jc w:val="center"/>
              <w:rPr>
                <w:b/>
                <w:bCs/>
              </w:rPr>
            </w:pPr>
            <w:r w:rsidRPr="00E0642E">
              <w:rPr>
                <w:b/>
                <w:bCs/>
              </w:rPr>
              <w:t>Content</w:t>
            </w:r>
          </w:p>
        </w:tc>
        <w:tc>
          <w:tcPr>
            <w:tcW w:w="3118" w:type="dxa"/>
            <w:shd w:val="clear" w:color="auto" w:fill="002060"/>
          </w:tcPr>
          <w:p w14:paraId="5771BE92" w14:textId="77777777" w:rsidR="007D5F18" w:rsidRPr="00E0642E" w:rsidRDefault="007D5F18" w:rsidP="001779E6">
            <w:pPr>
              <w:jc w:val="center"/>
              <w:rPr>
                <w:b/>
                <w:bCs/>
              </w:rPr>
            </w:pPr>
            <w:r w:rsidRPr="00E0642E">
              <w:rPr>
                <w:b/>
                <w:bCs/>
              </w:rPr>
              <w:t>Image/Picture</w:t>
            </w:r>
          </w:p>
        </w:tc>
        <w:tc>
          <w:tcPr>
            <w:tcW w:w="2977" w:type="dxa"/>
            <w:shd w:val="clear" w:color="auto" w:fill="002060"/>
          </w:tcPr>
          <w:p w14:paraId="41A8D2C9" w14:textId="77777777" w:rsidR="007D5F18" w:rsidRPr="00E0642E" w:rsidRDefault="007D5F18" w:rsidP="001779E6">
            <w:pPr>
              <w:jc w:val="center"/>
              <w:rPr>
                <w:b/>
                <w:bCs/>
              </w:rPr>
            </w:pPr>
            <w:r w:rsidRPr="00E0642E">
              <w:rPr>
                <w:b/>
                <w:bCs/>
              </w:rPr>
              <w:t>Logo</w:t>
            </w:r>
          </w:p>
        </w:tc>
      </w:tr>
      <w:tr w:rsidR="007D5F18" w14:paraId="78F5505D" w14:textId="77777777" w:rsidTr="00E75977">
        <w:tc>
          <w:tcPr>
            <w:tcW w:w="2263" w:type="dxa"/>
            <w:shd w:val="clear" w:color="auto" w:fill="D9E2F3" w:themeFill="accent1" w:themeFillTint="33"/>
          </w:tcPr>
          <w:p w14:paraId="3A55F667" w14:textId="77777777" w:rsidR="007D5F18" w:rsidRDefault="007D5F18" w:rsidP="001779E6"/>
        </w:tc>
        <w:tc>
          <w:tcPr>
            <w:tcW w:w="6096" w:type="dxa"/>
            <w:shd w:val="clear" w:color="auto" w:fill="D9E2F3" w:themeFill="accent1" w:themeFillTint="33"/>
          </w:tcPr>
          <w:p w14:paraId="1B491336" w14:textId="4CCBB406" w:rsidR="007D5F18" w:rsidRDefault="007D5F18" w:rsidP="003302BE">
            <w:r>
              <w:t xml:space="preserve">Feel free to edit the content below to suit your service’s practices and preferences. </w:t>
            </w:r>
            <w:r w:rsidR="00726734" w:rsidRPr="00726734">
              <w:t>You may like to add in your strategies used at the service to</w:t>
            </w:r>
            <w:r w:rsidR="00EF3EB7">
              <w:t xml:space="preserve"> support families</w:t>
            </w:r>
            <w:r w:rsidR="001E3459">
              <w:t xml:space="preserve"> to</w:t>
            </w:r>
            <w:r w:rsidR="00EF3EB7">
              <w:t xml:space="preserve"> </w:t>
            </w:r>
            <w:r w:rsidR="003358B7">
              <w:t xml:space="preserve">provide foods </w:t>
            </w:r>
            <w:r w:rsidR="00BF6AE4">
              <w:t>consistent with the guidelines</w:t>
            </w:r>
            <w:r w:rsidR="003302BE">
              <w:t xml:space="preserve">. </w:t>
            </w:r>
            <w:r w:rsidR="00726734" w:rsidRPr="00726734">
              <w:t> </w:t>
            </w:r>
          </w:p>
        </w:tc>
        <w:tc>
          <w:tcPr>
            <w:tcW w:w="3118" w:type="dxa"/>
            <w:shd w:val="clear" w:color="auto" w:fill="D9E2F3" w:themeFill="accent1" w:themeFillTint="33"/>
          </w:tcPr>
          <w:p w14:paraId="61CBB976" w14:textId="77777777" w:rsidR="00472C38" w:rsidRDefault="007D5F18" w:rsidP="001779E6">
            <w:r>
              <w:t>Feel free to swap out for your own photo</w:t>
            </w:r>
            <w:r w:rsidR="003A37E4">
              <w:t xml:space="preserve">. </w:t>
            </w:r>
          </w:p>
          <w:p w14:paraId="34EFFAD1" w14:textId="77777777" w:rsidR="00472C38" w:rsidRDefault="00472C38" w:rsidP="001779E6"/>
          <w:p w14:paraId="5D72BF5B" w14:textId="6040CB59" w:rsidR="007D5F18" w:rsidRDefault="007D5F18" w:rsidP="008F3B89"/>
        </w:tc>
        <w:tc>
          <w:tcPr>
            <w:tcW w:w="2977" w:type="dxa"/>
            <w:shd w:val="clear" w:color="auto" w:fill="D9E2F3" w:themeFill="accent1" w:themeFillTint="33"/>
          </w:tcPr>
          <w:p w14:paraId="1623DD81" w14:textId="77777777" w:rsidR="007D5F18" w:rsidRDefault="007D5F18" w:rsidP="001779E6">
            <w:r>
              <w:t>You may also like to add your own logo as well.</w:t>
            </w:r>
          </w:p>
        </w:tc>
      </w:tr>
      <w:tr w:rsidR="007D5F18" w14:paraId="0B56B763" w14:textId="77777777" w:rsidTr="00C95492">
        <w:trPr>
          <w:trHeight w:val="2117"/>
        </w:trPr>
        <w:tc>
          <w:tcPr>
            <w:tcW w:w="2263" w:type="dxa"/>
          </w:tcPr>
          <w:p w14:paraId="7618E9F5" w14:textId="62D5B814" w:rsidR="007D5F18" w:rsidRPr="00B223A3" w:rsidRDefault="007D5F18" w:rsidP="001779E6">
            <w:r w:rsidRPr="00B223A3">
              <w:t>Infant</w:t>
            </w:r>
            <w:r w:rsidR="007716E1">
              <w:t>’</w:t>
            </w:r>
            <w:r w:rsidRPr="00B223A3">
              <w:t xml:space="preserve">s Corner: </w:t>
            </w:r>
            <w:r w:rsidR="00C2267C">
              <w:t>Recommended foods</w:t>
            </w:r>
            <w:r w:rsidR="0067676C" w:rsidRPr="0067676C">
              <w:t xml:space="preserve"> for under 2’s</w:t>
            </w:r>
          </w:p>
        </w:tc>
        <w:tc>
          <w:tcPr>
            <w:tcW w:w="6096" w:type="dxa"/>
          </w:tcPr>
          <w:p w14:paraId="62E49AE8" w14:textId="0A97813D" w:rsidR="00323925" w:rsidRPr="00323925" w:rsidRDefault="00323925" w:rsidP="00323925">
            <w:pPr>
              <w:spacing w:line="276" w:lineRule="auto"/>
              <w:jc w:val="both"/>
            </w:pPr>
            <w:r w:rsidRPr="00323925">
              <w:t xml:space="preserve">Infancy is a time of rapid growth &amp; development and children’s nutritional needs &amp; appetite will change over this period. The Australian Dietary Guidelines provides a guide around how much &amp; what type of foods to provide growing children. To meet their nutritional needs, it’s </w:t>
            </w:r>
            <w:r w:rsidRPr="00323925">
              <w:rPr>
                <w:b/>
                <w:bCs/>
              </w:rPr>
              <w:t>recommended to provide children with a variety of foods from the five food groups.</w:t>
            </w:r>
            <w:r w:rsidRPr="00323925">
              <w:t xml:space="preserve"> Click </w:t>
            </w:r>
            <w:hyperlink r:id="rId16" w:history="1">
              <w:r w:rsidRPr="00323925">
                <w:rPr>
                  <w:rStyle w:val="Hyperlink"/>
                </w:rPr>
                <w:t>here</w:t>
              </w:r>
            </w:hyperlink>
            <w:r w:rsidRPr="00323925">
              <w:t xml:space="preserve"> for a guide around recommended amounts of food to offer children. </w:t>
            </w:r>
          </w:p>
          <w:p w14:paraId="7717A59F" w14:textId="77777777" w:rsidR="00323925" w:rsidRPr="00323925" w:rsidRDefault="00323925" w:rsidP="00323925">
            <w:pPr>
              <w:spacing w:line="276" w:lineRule="auto"/>
              <w:jc w:val="both"/>
            </w:pPr>
          </w:p>
          <w:p w14:paraId="6139C1D1" w14:textId="77777777" w:rsidR="00323925" w:rsidRPr="00323925" w:rsidRDefault="00323925" w:rsidP="00323925">
            <w:pPr>
              <w:spacing w:line="276" w:lineRule="auto"/>
              <w:jc w:val="both"/>
            </w:pPr>
            <w:proofErr w:type="spellStart"/>
            <w:r w:rsidRPr="00323925">
              <w:t>Its</w:t>
            </w:r>
            <w:proofErr w:type="spellEnd"/>
            <w:r w:rsidRPr="00323925">
              <w:t xml:space="preserve"> important to remember to use this information as a guide only as it’s </w:t>
            </w:r>
            <w:r w:rsidRPr="00323925">
              <w:rPr>
                <w:b/>
                <w:bCs/>
              </w:rPr>
              <w:t>normal for children to eat different amounts from one day to the next</w:t>
            </w:r>
            <w:r w:rsidRPr="00323925">
              <w:t>.</w:t>
            </w:r>
          </w:p>
          <w:p w14:paraId="7FCD4EE8" w14:textId="77777777" w:rsidR="00323925" w:rsidRPr="00323925" w:rsidRDefault="00323925" w:rsidP="00323925">
            <w:pPr>
              <w:spacing w:line="276" w:lineRule="auto"/>
              <w:jc w:val="both"/>
            </w:pPr>
          </w:p>
          <w:p w14:paraId="02590E46" w14:textId="77777777" w:rsidR="00323925" w:rsidRPr="00323925" w:rsidRDefault="00323925" w:rsidP="00323925">
            <w:pPr>
              <w:spacing w:line="276" w:lineRule="auto"/>
              <w:jc w:val="both"/>
            </w:pPr>
            <w:r w:rsidRPr="00323925">
              <w:t xml:space="preserve">When children are spending a day in childcare, it’s recommended that they’re provided with around half of their recommended food intake for the day during these hours. For example, it’s </w:t>
            </w:r>
            <w:r w:rsidRPr="00323925">
              <w:lastRenderedPageBreak/>
              <w:t>recommended that toddlers are provided with 1-2 serves of vegetables whilst in care depending on their age.</w:t>
            </w:r>
          </w:p>
          <w:p w14:paraId="2D854DCD" w14:textId="77777777" w:rsidR="00323925" w:rsidRPr="00323925" w:rsidRDefault="00323925" w:rsidP="00323925">
            <w:pPr>
              <w:spacing w:line="276" w:lineRule="auto"/>
              <w:jc w:val="both"/>
            </w:pPr>
          </w:p>
          <w:p w14:paraId="6E06780E" w14:textId="77777777" w:rsidR="00323925" w:rsidRPr="00323925" w:rsidRDefault="00323925" w:rsidP="00323925">
            <w:pPr>
              <w:spacing w:line="276" w:lineRule="auto"/>
              <w:jc w:val="both"/>
            </w:pPr>
            <w:r w:rsidRPr="00323925">
              <w:t xml:space="preserve">We’re here to support families to pack lunchboxes which meet the nutritional needs of growing children. </w:t>
            </w:r>
            <w:hyperlink r:id="rId17">
              <w:r w:rsidRPr="00323925">
                <w:rPr>
                  <w:rStyle w:val="Hyperlink"/>
                </w:rPr>
                <w:t>This resource</w:t>
              </w:r>
            </w:hyperlink>
            <w:r w:rsidRPr="00323925">
              <w:t xml:space="preserve"> is packed with ideas for a balanced lunchbox, including the recommended variety and quantity of foods. Please get in contact with our educators if you would like any other ideas. If you are trying new foods in the lunchbox, let us know (e.g. leave a note in the lunchbox), as we can support your child to try new foods, using our ‘no pressure’ approaches.</w:t>
            </w:r>
          </w:p>
          <w:p w14:paraId="0938A5FA" w14:textId="77777777" w:rsidR="00323925" w:rsidRPr="00323925" w:rsidRDefault="00323925" w:rsidP="00323925">
            <w:pPr>
              <w:spacing w:line="276" w:lineRule="auto"/>
              <w:jc w:val="both"/>
            </w:pPr>
          </w:p>
          <w:p w14:paraId="5D442915" w14:textId="77777777" w:rsidR="00323925" w:rsidRPr="00323925" w:rsidRDefault="00323925" w:rsidP="00323925">
            <w:pPr>
              <w:spacing w:line="276" w:lineRule="auto"/>
              <w:jc w:val="both"/>
              <w:rPr>
                <w:u w:val="single"/>
              </w:rPr>
            </w:pPr>
            <w:r w:rsidRPr="00323925">
              <w:t xml:space="preserve">If you’re looking for recipe inspiration, including vegetable packed options, check out the Good for Kids website </w:t>
            </w:r>
            <w:hyperlink r:id="rId18">
              <w:r w:rsidRPr="00323925">
                <w:rPr>
                  <w:rStyle w:val="Hyperlink"/>
                </w:rPr>
                <w:t>here</w:t>
              </w:r>
            </w:hyperlink>
            <w:r w:rsidRPr="00323925">
              <w:t>.</w:t>
            </w:r>
          </w:p>
          <w:p w14:paraId="1859EB14" w14:textId="7C930405" w:rsidR="00924AF2" w:rsidRPr="00B223A3" w:rsidRDefault="00924AF2" w:rsidP="00145E7E">
            <w:pPr>
              <w:spacing w:line="276" w:lineRule="auto"/>
              <w:jc w:val="both"/>
            </w:pPr>
          </w:p>
        </w:tc>
        <w:tc>
          <w:tcPr>
            <w:tcW w:w="3118" w:type="dxa"/>
          </w:tcPr>
          <w:p w14:paraId="36772849" w14:textId="136B6E65" w:rsidR="006C7562" w:rsidRDefault="00C2267C" w:rsidP="00394D4C">
            <w:pPr>
              <w:jc w:val="center"/>
            </w:pPr>
            <w:r w:rsidRPr="00DE3162">
              <w:rPr>
                <w:noProof/>
                <w:color w:val="1F4E79" w:themeColor="accent5" w:themeShade="80"/>
                <w:sz w:val="24"/>
                <w:szCs w:val="24"/>
              </w:rPr>
              <w:lastRenderedPageBreak/>
              <w:drawing>
                <wp:anchor distT="0" distB="0" distL="114300" distR="114300" simplePos="0" relativeHeight="251656704" behindDoc="1" locked="0" layoutInCell="1" allowOverlap="1" wp14:anchorId="1B76D95B" wp14:editId="2A1B24AE">
                  <wp:simplePos x="0" y="0"/>
                  <wp:positionH relativeFrom="column">
                    <wp:posOffset>172121</wp:posOffset>
                  </wp:positionH>
                  <wp:positionV relativeFrom="paragraph">
                    <wp:posOffset>57685</wp:posOffset>
                  </wp:positionV>
                  <wp:extent cx="1565910" cy="1920240"/>
                  <wp:effectExtent l="0" t="0" r="0" b="3810"/>
                  <wp:wrapTight wrapText="bothSides">
                    <wp:wrapPolygon edited="0">
                      <wp:start x="0" y="0"/>
                      <wp:lineTo x="0" y="21429"/>
                      <wp:lineTo x="21285" y="21429"/>
                      <wp:lineTo x="21285" y="0"/>
                      <wp:lineTo x="0" y="0"/>
                    </wp:wrapPolygon>
                  </wp:wrapTight>
                  <wp:docPr id="1205048540" name="Picture 120504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65910" cy="1920240"/>
                          </a:xfrm>
                          <a:prstGeom prst="rect">
                            <a:avLst/>
                          </a:prstGeom>
                        </pic:spPr>
                      </pic:pic>
                    </a:graphicData>
                  </a:graphic>
                  <wp14:sizeRelH relativeFrom="page">
                    <wp14:pctWidth>0</wp14:pctWidth>
                  </wp14:sizeRelH>
                  <wp14:sizeRelV relativeFrom="page">
                    <wp14:pctHeight>0</wp14:pctHeight>
                  </wp14:sizeRelV>
                </wp:anchor>
              </w:drawing>
            </w:r>
          </w:p>
          <w:p w14:paraId="0E86A876" w14:textId="58B0CEB2" w:rsidR="006C7562" w:rsidRDefault="006C7562" w:rsidP="00394D4C">
            <w:pPr>
              <w:jc w:val="center"/>
            </w:pPr>
          </w:p>
          <w:p w14:paraId="202F9221" w14:textId="77347302" w:rsidR="006C7562" w:rsidRDefault="006C7562" w:rsidP="00394D4C">
            <w:pPr>
              <w:jc w:val="center"/>
            </w:pPr>
          </w:p>
          <w:p w14:paraId="6145F89B" w14:textId="6F8F2AF5" w:rsidR="006C7562" w:rsidRDefault="006C7562" w:rsidP="00394D4C">
            <w:pPr>
              <w:jc w:val="center"/>
            </w:pPr>
          </w:p>
          <w:p w14:paraId="676EC2F3" w14:textId="3C1762D0" w:rsidR="006C7562" w:rsidRDefault="006C7562" w:rsidP="00394D4C">
            <w:pPr>
              <w:jc w:val="center"/>
            </w:pPr>
          </w:p>
          <w:p w14:paraId="095B673E" w14:textId="77777777" w:rsidR="006C7562" w:rsidRDefault="006C7562" w:rsidP="00394D4C">
            <w:pPr>
              <w:jc w:val="center"/>
            </w:pPr>
          </w:p>
          <w:p w14:paraId="60AA0C66" w14:textId="77777777" w:rsidR="006C7562" w:rsidRDefault="006C7562" w:rsidP="00394D4C">
            <w:pPr>
              <w:jc w:val="center"/>
            </w:pPr>
          </w:p>
          <w:p w14:paraId="5998BB41" w14:textId="5F1E610F" w:rsidR="007D5F18" w:rsidRDefault="007D5F18" w:rsidP="00394D4C">
            <w:pPr>
              <w:jc w:val="center"/>
            </w:pPr>
          </w:p>
          <w:p w14:paraId="5354851A" w14:textId="77777777" w:rsidR="007D5F18" w:rsidRDefault="007D5F18" w:rsidP="00394D4C">
            <w:pPr>
              <w:jc w:val="center"/>
            </w:pPr>
          </w:p>
          <w:p w14:paraId="6C832423" w14:textId="77777777" w:rsidR="007D5F18" w:rsidRDefault="007D5F18" w:rsidP="00394D4C">
            <w:pPr>
              <w:jc w:val="center"/>
            </w:pPr>
          </w:p>
          <w:p w14:paraId="7E0E4FEB" w14:textId="07C55172" w:rsidR="007D5F18" w:rsidRDefault="007D5F18" w:rsidP="00394D4C">
            <w:pPr>
              <w:jc w:val="center"/>
            </w:pPr>
          </w:p>
          <w:p w14:paraId="061CD84B" w14:textId="77777777" w:rsidR="007D5F18" w:rsidRDefault="007D5F18" w:rsidP="00394D4C">
            <w:pPr>
              <w:jc w:val="center"/>
            </w:pPr>
          </w:p>
          <w:p w14:paraId="1BA27AB5" w14:textId="77777777" w:rsidR="007D5F18" w:rsidRDefault="007D5F18" w:rsidP="00394D4C">
            <w:pPr>
              <w:jc w:val="center"/>
            </w:pPr>
          </w:p>
          <w:p w14:paraId="434A33D7" w14:textId="77777777" w:rsidR="007D5F18" w:rsidRDefault="007D5F18" w:rsidP="00394D4C">
            <w:pPr>
              <w:jc w:val="center"/>
            </w:pPr>
          </w:p>
          <w:p w14:paraId="10B3A0E4" w14:textId="77777777" w:rsidR="007D5F18" w:rsidRDefault="007D5F18" w:rsidP="00394D4C">
            <w:pPr>
              <w:jc w:val="center"/>
            </w:pPr>
          </w:p>
          <w:p w14:paraId="562FFFE0" w14:textId="77777777" w:rsidR="007D5F18" w:rsidRDefault="007D5F18" w:rsidP="00394D4C">
            <w:pPr>
              <w:jc w:val="center"/>
            </w:pPr>
          </w:p>
          <w:p w14:paraId="0A78254C" w14:textId="77777777" w:rsidR="007D5F18" w:rsidRDefault="007D5F18" w:rsidP="001779E6"/>
        </w:tc>
        <w:tc>
          <w:tcPr>
            <w:tcW w:w="2977" w:type="dxa"/>
          </w:tcPr>
          <w:p w14:paraId="3E3B7DD2" w14:textId="77777777" w:rsidR="007D5F18" w:rsidRDefault="007D5F18" w:rsidP="001779E6">
            <w:r>
              <w:rPr>
                <w:noProof/>
                <w:color w:val="2B579A"/>
                <w:shd w:val="clear" w:color="auto" w:fill="E6E6E6"/>
              </w:rPr>
              <w:lastRenderedPageBreak/>
              <w:drawing>
                <wp:inline distT="0" distB="0" distL="0" distR="0" wp14:anchorId="745C011A" wp14:editId="08A34B58">
                  <wp:extent cx="1524132" cy="518205"/>
                  <wp:effectExtent l="0" t="0" r="0" b="0"/>
                  <wp:docPr id="150156862" name="Picture 15015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tc>
      </w:tr>
    </w:tbl>
    <w:p w14:paraId="066FF8C4" w14:textId="77777777" w:rsidR="00641923" w:rsidRDefault="00641923" w:rsidP="00897486"/>
    <w:p w14:paraId="7703738E" w14:textId="77777777" w:rsidR="00641923" w:rsidRDefault="00641923"/>
    <w:sectPr w:rsidR="00641923" w:rsidSect="00CF12B4">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2E94" w14:textId="77777777" w:rsidR="005274AD" w:rsidRDefault="005274AD" w:rsidP="00CE77AA">
      <w:pPr>
        <w:spacing w:after="0" w:line="240" w:lineRule="auto"/>
      </w:pPr>
      <w:r>
        <w:separator/>
      </w:r>
    </w:p>
  </w:endnote>
  <w:endnote w:type="continuationSeparator" w:id="0">
    <w:p w14:paraId="2E89F1F8" w14:textId="77777777" w:rsidR="005274AD" w:rsidRDefault="005274AD" w:rsidP="00CE77AA">
      <w:pPr>
        <w:spacing w:after="0" w:line="240" w:lineRule="auto"/>
      </w:pPr>
      <w:r>
        <w:continuationSeparator/>
      </w:r>
    </w:p>
  </w:endnote>
  <w:endnote w:type="continuationNotice" w:id="1">
    <w:p w14:paraId="1496A5B6" w14:textId="77777777" w:rsidR="00035B2F" w:rsidRDefault="00035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EDD" w14:textId="4983B35D" w:rsidR="00CE77AA" w:rsidRDefault="00CE77AA">
    <w:pPr>
      <w:pStyle w:val="Footer"/>
    </w:pPr>
    <w:r>
      <w:rPr>
        <w:noProof/>
      </w:rPr>
      <w:drawing>
        <wp:anchor distT="0" distB="0" distL="114300" distR="114300" simplePos="0" relativeHeight="251658240" behindDoc="0" locked="0" layoutInCell="1" allowOverlap="1" wp14:anchorId="5C84D378" wp14:editId="1BC46C9C">
          <wp:simplePos x="0" y="0"/>
          <wp:positionH relativeFrom="column">
            <wp:posOffset>8048446</wp:posOffset>
          </wp:positionH>
          <wp:positionV relativeFrom="paragraph">
            <wp:posOffset>-86264</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5E39" w14:textId="77777777" w:rsidR="005274AD" w:rsidRDefault="005274AD" w:rsidP="00CE77AA">
      <w:pPr>
        <w:spacing w:after="0" w:line="240" w:lineRule="auto"/>
      </w:pPr>
      <w:r>
        <w:separator/>
      </w:r>
    </w:p>
  </w:footnote>
  <w:footnote w:type="continuationSeparator" w:id="0">
    <w:p w14:paraId="13239563" w14:textId="77777777" w:rsidR="005274AD" w:rsidRDefault="005274AD" w:rsidP="00CE77AA">
      <w:pPr>
        <w:spacing w:after="0" w:line="240" w:lineRule="auto"/>
      </w:pPr>
      <w:r>
        <w:continuationSeparator/>
      </w:r>
    </w:p>
  </w:footnote>
  <w:footnote w:type="continuationNotice" w:id="1">
    <w:p w14:paraId="0550B598" w14:textId="77777777" w:rsidR="00035B2F" w:rsidRDefault="00035B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A1"/>
    <w:multiLevelType w:val="multilevel"/>
    <w:tmpl w:val="9550B8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0BFC8"/>
    <w:multiLevelType w:val="hybridMultilevel"/>
    <w:tmpl w:val="CEFA0778"/>
    <w:lvl w:ilvl="0" w:tplc="33245FBC">
      <w:numFmt w:val="bullet"/>
      <w:lvlText w:val="●"/>
      <w:lvlJc w:val="left"/>
      <w:pPr>
        <w:ind w:left="720" w:hanging="360"/>
      </w:pPr>
      <w:rPr>
        <w:rFonts w:ascii="Calibri" w:hAnsi="Calibri" w:hint="default"/>
        <w:color w:val="9CC2E5" w:themeColor="accent5" w:themeTint="99"/>
      </w:rPr>
    </w:lvl>
    <w:lvl w:ilvl="1" w:tplc="8B5E04DC">
      <w:start w:val="1"/>
      <w:numFmt w:val="bullet"/>
      <w:lvlText w:val="o"/>
      <w:lvlJc w:val="left"/>
      <w:pPr>
        <w:ind w:left="1440" w:hanging="360"/>
      </w:pPr>
      <w:rPr>
        <w:rFonts w:ascii="Courier New" w:hAnsi="Courier New" w:hint="default"/>
      </w:rPr>
    </w:lvl>
    <w:lvl w:ilvl="2" w:tplc="C2EEB5A4">
      <w:start w:val="1"/>
      <w:numFmt w:val="bullet"/>
      <w:lvlText w:val=""/>
      <w:lvlJc w:val="left"/>
      <w:pPr>
        <w:ind w:left="2160" w:hanging="360"/>
      </w:pPr>
      <w:rPr>
        <w:rFonts w:ascii="Wingdings" w:hAnsi="Wingdings" w:hint="default"/>
      </w:rPr>
    </w:lvl>
    <w:lvl w:ilvl="3" w:tplc="D1623906">
      <w:start w:val="1"/>
      <w:numFmt w:val="bullet"/>
      <w:lvlText w:val=""/>
      <w:lvlJc w:val="left"/>
      <w:pPr>
        <w:ind w:left="2880" w:hanging="360"/>
      </w:pPr>
      <w:rPr>
        <w:rFonts w:ascii="Symbol" w:hAnsi="Symbol" w:hint="default"/>
      </w:rPr>
    </w:lvl>
    <w:lvl w:ilvl="4" w:tplc="0554DD64">
      <w:start w:val="1"/>
      <w:numFmt w:val="bullet"/>
      <w:lvlText w:val="o"/>
      <w:lvlJc w:val="left"/>
      <w:pPr>
        <w:ind w:left="3600" w:hanging="360"/>
      </w:pPr>
      <w:rPr>
        <w:rFonts w:ascii="Courier New" w:hAnsi="Courier New" w:hint="default"/>
      </w:rPr>
    </w:lvl>
    <w:lvl w:ilvl="5" w:tplc="C606615A">
      <w:start w:val="1"/>
      <w:numFmt w:val="bullet"/>
      <w:lvlText w:val=""/>
      <w:lvlJc w:val="left"/>
      <w:pPr>
        <w:ind w:left="4320" w:hanging="360"/>
      </w:pPr>
      <w:rPr>
        <w:rFonts w:ascii="Wingdings" w:hAnsi="Wingdings" w:hint="default"/>
      </w:rPr>
    </w:lvl>
    <w:lvl w:ilvl="6" w:tplc="4194184A">
      <w:start w:val="1"/>
      <w:numFmt w:val="bullet"/>
      <w:lvlText w:val=""/>
      <w:lvlJc w:val="left"/>
      <w:pPr>
        <w:ind w:left="5040" w:hanging="360"/>
      </w:pPr>
      <w:rPr>
        <w:rFonts w:ascii="Symbol" w:hAnsi="Symbol" w:hint="default"/>
      </w:rPr>
    </w:lvl>
    <w:lvl w:ilvl="7" w:tplc="3DE83A46">
      <w:start w:val="1"/>
      <w:numFmt w:val="bullet"/>
      <w:lvlText w:val="o"/>
      <w:lvlJc w:val="left"/>
      <w:pPr>
        <w:ind w:left="5760" w:hanging="360"/>
      </w:pPr>
      <w:rPr>
        <w:rFonts w:ascii="Courier New" w:hAnsi="Courier New" w:hint="default"/>
      </w:rPr>
    </w:lvl>
    <w:lvl w:ilvl="8" w:tplc="F52AFF04">
      <w:start w:val="1"/>
      <w:numFmt w:val="bullet"/>
      <w:lvlText w:val=""/>
      <w:lvlJc w:val="left"/>
      <w:pPr>
        <w:ind w:left="6480" w:hanging="360"/>
      </w:pPr>
      <w:rPr>
        <w:rFonts w:ascii="Wingdings" w:hAnsi="Wingdings" w:hint="default"/>
      </w:rPr>
    </w:lvl>
  </w:abstractNum>
  <w:abstractNum w:abstractNumId="2"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C4A2F"/>
    <w:multiLevelType w:val="multilevel"/>
    <w:tmpl w:val="65667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FB073C"/>
    <w:multiLevelType w:val="multilevel"/>
    <w:tmpl w:val="50A6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F36F4"/>
    <w:multiLevelType w:val="hybridMultilevel"/>
    <w:tmpl w:val="47A8583C"/>
    <w:lvl w:ilvl="0" w:tplc="8CE0E720">
      <w:start w:val="1"/>
      <w:numFmt w:val="lowerLetter"/>
      <w:lvlText w:val="%1)"/>
      <w:lvlJc w:val="left"/>
      <w:pPr>
        <w:ind w:left="1440" w:hanging="360"/>
      </w:pPr>
      <w:rPr>
        <w:rFonts w:eastAsiaTheme="majorEastAsia"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3894CA3"/>
    <w:multiLevelType w:val="multilevel"/>
    <w:tmpl w:val="A65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91796E"/>
    <w:multiLevelType w:val="multilevel"/>
    <w:tmpl w:val="65B41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A29739F"/>
    <w:multiLevelType w:val="hybridMultilevel"/>
    <w:tmpl w:val="ED52F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 w15:restartNumberingAfterBreak="0">
    <w:nsid w:val="3FAD1C26"/>
    <w:multiLevelType w:val="multilevel"/>
    <w:tmpl w:val="D952B8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07385C"/>
    <w:multiLevelType w:val="multilevel"/>
    <w:tmpl w:val="9B360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0C62CF"/>
    <w:multiLevelType w:val="multilevel"/>
    <w:tmpl w:val="B866BC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984D7E"/>
    <w:multiLevelType w:val="hybridMultilevel"/>
    <w:tmpl w:val="ED52F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CD2178"/>
    <w:multiLevelType w:val="multilevel"/>
    <w:tmpl w:val="5D3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94A20"/>
    <w:multiLevelType w:val="hybridMultilevel"/>
    <w:tmpl w:val="5E1275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EC14E3C"/>
    <w:multiLevelType w:val="hybridMultilevel"/>
    <w:tmpl w:val="161EE868"/>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5D34EF"/>
    <w:multiLevelType w:val="multilevel"/>
    <w:tmpl w:val="09A0A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FA03C8"/>
    <w:multiLevelType w:val="multilevel"/>
    <w:tmpl w:val="81B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30BE6"/>
    <w:multiLevelType w:val="multilevel"/>
    <w:tmpl w:val="37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503BBE"/>
    <w:multiLevelType w:val="hybridMultilevel"/>
    <w:tmpl w:val="38A0C6C0"/>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B93F4"/>
    <w:multiLevelType w:val="hybridMultilevel"/>
    <w:tmpl w:val="FFFFFFFF"/>
    <w:lvl w:ilvl="0" w:tplc="4AC61B8E">
      <w:start w:val="1"/>
      <w:numFmt w:val="bullet"/>
      <w:lvlText w:val="-"/>
      <w:lvlJc w:val="left"/>
      <w:pPr>
        <w:ind w:left="720" w:hanging="360"/>
      </w:pPr>
      <w:rPr>
        <w:rFonts w:ascii="Aptos" w:hAnsi="Aptos" w:hint="default"/>
      </w:rPr>
    </w:lvl>
    <w:lvl w:ilvl="1" w:tplc="71B0F5E2">
      <w:start w:val="1"/>
      <w:numFmt w:val="bullet"/>
      <w:lvlText w:val="o"/>
      <w:lvlJc w:val="left"/>
      <w:pPr>
        <w:ind w:left="1440" w:hanging="360"/>
      </w:pPr>
      <w:rPr>
        <w:rFonts w:ascii="Courier New" w:hAnsi="Courier New" w:hint="default"/>
      </w:rPr>
    </w:lvl>
    <w:lvl w:ilvl="2" w:tplc="7024709A">
      <w:start w:val="1"/>
      <w:numFmt w:val="bullet"/>
      <w:lvlText w:val=""/>
      <w:lvlJc w:val="left"/>
      <w:pPr>
        <w:ind w:left="2160" w:hanging="360"/>
      </w:pPr>
      <w:rPr>
        <w:rFonts w:ascii="Wingdings" w:hAnsi="Wingdings" w:hint="default"/>
      </w:rPr>
    </w:lvl>
    <w:lvl w:ilvl="3" w:tplc="2EA85F14">
      <w:start w:val="1"/>
      <w:numFmt w:val="bullet"/>
      <w:lvlText w:val=""/>
      <w:lvlJc w:val="left"/>
      <w:pPr>
        <w:ind w:left="2880" w:hanging="360"/>
      </w:pPr>
      <w:rPr>
        <w:rFonts w:ascii="Symbol" w:hAnsi="Symbol" w:hint="default"/>
      </w:rPr>
    </w:lvl>
    <w:lvl w:ilvl="4" w:tplc="F6A6CAC2">
      <w:start w:val="1"/>
      <w:numFmt w:val="bullet"/>
      <w:lvlText w:val="o"/>
      <w:lvlJc w:val="left"/>
      <w:pPr>
        <w:ind w:left="3600" w:hanging="360"/>
      </w:pPr>
      <w:rPr>
        <w:rFonts w:ascii="Courier New" w:hAnsi="Courier New" w:hint="default"/>
      </w:rPr>
    </w:lvl>
    <w:lvl w:ilvl="5" w:tplc="16CCD992">
      <w:start w:val="1"/>
      <w:numFmt w:val="bullet"/>
      <w:lvlText w:val=""/>
      <w:lvlJc w:val="left"/>
      <w:pPr>
        <w:ind w:left="4320" w:hanging="360"/>
      </w:pPr>
      <w:rPr>
        <w:rFonts w:ascii="Wingdings" w:hAnsi="Wingdings" w:hint="default"/>
      </w:rPr>
    </w:lvl>
    <w:lvl w:ilvl="6" w:tplc="6DCCC54C">
      <w:start w:val="1"/>
      <w:numFmt w:val="bullet"/>
      <w:lvlText w:val=""/>
      <w:lvlJc w:val="left"/>
      <w:pPr>
        <w:ind w:left="5040" w:hanging="360"/>
      </w:pPr>
      <w:rPr>
        <w:rFonts w:ascii="Symbol" w:hAnsi="Symbol" w:hint="default"/>
      </w:rPr>
    </w:lvl>
    <w:lvl w:ilvl="7" w:tplc="9D44E776">
      <w:start w:val="1"/>
      <w:numFmt w:val="bullet"/>
      <w:lvlText w:val="o"/>
      <w:lvlJc w:val="left"/>
      <w:pPr>
        <w:ind w:left="5760" w:hanging="360"/>
      </w:pPr>
      <w:rPr>
        <w:rFonts w:ascii="Courier New" w:hAnsi="Courier New" w:hint="default"/>
      </w:rPr>
    </w:lvl>
    <w:lvl w:ilvl="8" w:tplc="45181070">
      <w:start w:val="1"/>
      <w:numFmt w:val="bullet"/>
      <w:lvlText w:val=""/>
      <w:lvlJc w:val="left"/>
      <w:pPr>
        <w:ind w:left="6480" w:hanging="360"/>
      </w:pPr>
      <w:rPr>
        <w:rFonts w:ascii="Wingdings" w:hAnsi="Wingdings" w:hint="default"/>
      </w:rPr>
    </w:lvl>
  </w:abstractNum>
  <w:abstractNum w:abstractNumId="23" w15:restartNumberingAfterBreak="0">
    <w:nsid w:val="73850CDF"/>
    <w:multiLevelType w:val="hybridMultilevel"/>
    <w:tmpl w:val="E188B52C"/>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6D3919"/>
    <w:multiLevelType w:val="multilevel"/>
    <w:tmpl w:val="5B649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8045032">
    <w:abstractNumId w:val="17"/>
  </w:num>
  <w:num w:numId="2" w16cid:durableId="696808682">
    <w:abstractNumId w:val="22"/>
  </w:num>
  <w:num w:numId="3" w16cid:durableId="1712073814">
    <w:abstractNumId w:val="1"/>
  </w:num>
  <w:num w:numId="4" w16cid:durableId="147137714">
    <w:abstractNumId w:val="21"/>
  </w:num>
  <w:num w:numId="5" w16cid:durableId="2129006972">
    <w:abstractNumId w:val="9"/>
  </w:num>
  <w:num w:numId="6" w16cid:durableId="798376473">
    <w:abstractNumId w:val="14"/>
  </w:num>
  <w:num w:numId="7" w16cid:durableId="1177616470">
    <w:abstractNumId w:val="10"/>
  </w:num>
  <w:num w:numId="8" w16cid:durableId="989478044">
    <w:abstractNumId w:val="20"/>
  </w:num>
  <w:num w:numId="9" w16cid:durableId="1750231044">
    <w:abstractNumId w:val="8"/>
  </w:num>
  <w:num w:numId="10" w16cid:durableId="1161241260">
    <w:abstractNumId w:val="16"/>
  </w:num>
  <w:num w:numId="11" w16cid:durableId="1451779122">
    <w:abstractNumId w:val="2"/>
  </w:num>
  <w:num w:numId="12" w16cid:durableId="1103496444">
    <w:abstractNumId w:val="3"/>
  </w:num>
  <w:num w:numId="13" w16cid:durableId="838273716">
    <w:abstractNumId w:val="15"/>
  </w:num>
  <w:num w:numId="14" w16cid:durableId="1194266140">
    <w:abstractNumId w:val="7"/>
  </w:num>
  <w:num w:numId="15" w16cid:durableId="2110538377">
    <w:abstractNumId w:val="5"/>
  </w:num>
  <w:num w:numId="16" w16cid:durableId="1397436028">
    <w:abstractNumId w:val="11"/>
  </w:num>
  <w:num w:numId="17" w16cid:durableId="199368464">
    <w:abstractNumId w:val="19"/>
  </w:num>
  <w:num w:numId="18" w16cid:durableId="699860437">
    <w:abstractNumId w:val="23"/>
  </w:num>
  <w:num w:numId="19" w16cid:durableId="1669483497">
    <w:abstractNumId w:val="24"/>
  </w:num>
  <w:num w:numId="20" w16cid:durableId="1891768291">
    <w:abstractNumId w:val="4"/>
  </w:num>
  <w:num w:numId="21" w16cid:durableId="2132086295">
    <w:abstractNumId w:val="12"/>
  </w:num>
  <w:num w:numId="22" w16cid:durableId="692808699">
    <w:abstractNumId w:val="13"/>
  </w:num>
  <w:num w:numId="23" w16cid:durableId="2091585969">
    <w:abstractNumId w:val="18"/>
  </w:num>
  <w:num w:numId="24" w16cid:durableId="1495805790">
    <w:abstractNumId w:val="0"/>
  </w:num>
  <w:num w:numId="25" w16cid:durableId="1755972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4"/>
    <w:rsid w:val="00000D10"/>
    <w:rsid w:val="00007564"/>
    <w:rsid w:val="00020A97"/>
    <w:rsid w:val="00021491"/>
    <w:rsid w:val="00025424"/>
    <w:rsid w:val="00026CD4"/>
    <w:rsid w:val="0002798C"/>
    <w:rsid w:val="000309F7"/>
    <w:rsid w:val="0003112E"/>
    <w:rsid w:val="00035B2F"/>
    <w:rsid w:val="000374C9"/>
    <w:rsid w:val="00037B91"/>
    <w:rsid w:val="00041AE1"/>
    <w:rsid w:val="00043A66"/>
    <w:rsid w:val="000444F0"/>
    <w:rsid w:val="00044F42"/>
    <w:rsid w:val="00045626"/>
    <w:rsid w:val="00046609"/>
    <w:rsid w:val="000479AC"/>
    <w:rsid w:val="00054EF2"/>
    <w:rsid w:val="000567E3"/>
    <w:rsid w:val="00067656"/>
    <w:rsid w:val="00076886"/>
    <w:rsid w:val="000770AF"/>
    <w:rsid w:val="00081B50"/>
    <w:rsid w:val="00082553"/>
    <w:rsid w:val="000834B2"/>
    <w:rsid w:val="00083D84"/>
    <w:rsid w:val="00084043"/>
    <w:rsid w:val="000842EE"/>
    <w:rsid w:val="00084F50"/>
    <w:rsid w:val="000856C0"/>
    <w:rsid w:val="00086245"/>
    <w:rsid w:val="00086903"/>
    <w:rsid w:val="0008707A"/>
    <w:rsid w:val="000948DF"/>
    <w:rsid w:val="000955CF"/>
    <w:rsid w:val="000966BC"/>
    <w:rsid w:val="000A6C65"/>
    <w:rsid w:val="000B1620"/>
    <w:rsid w:val="000B6794"/>
    <w:rsid w:val="000B6F79"/>
    <w:rsid w:val="000C0E24"/>
    <w:rsid w:val="000D0352"/>
    <w:rsid w:val="000D334A"/>
    <w:rsid w:val="000E04DC"/>
    <w:rsid w:val="000E0D3A"/>
    <w:rsid w:val="000E78BA"/>
    <w:rsid w:val="000F0EBA"/>
    <w:rsid w:val="000F34AD"/>
    <w:rsid w:val="00100A84"/>
    <w:rsid w:val="0010549E"/>
    <w:rsid w:val="00105BFF"/>
    <w:rsid w:val="00113FF2"/>
    <w:rsid w:val="00120772"/>
    <w:rsid w:val="0012304A"/>
    <w:rsid w:val="0012346E"/>
    <w:rsid w:val="001239CC"/>
    <w:rsid w:val="00125E4B"/>
    <w:rsid w:val="001324FE"/>
    <w:rsid w:val="001355C6"/>
    <w:rsid w:val="00136CEE"/>
    <w:rsid w:val="001373B3"/>
    <w:rsid w:val="00140F2C"/>
    <w:rsid w:val="00145E7E"/>
    <w:rsid w:val="0014617C"/>
    <w:rsid w:val="00157423"/>
    <w:rsid w:val="00162C63"/>
    <w:rsid w:val="00170BA0"/>
    <w:rsid w:val="00176FE3"/>
    <w:rsid w:val="001779E6"/>
    <w:rsid w:val="00180A26"/>
    <w:rsid w:val="00180A4E"/>
    <w:rsid w:val="0018326F"/>
    <w:rsid w:val="00185A27"/>
    <w:rsid w:val="001936FB"/>
    <w:rsid w:val="00197ACB"/>
    <w:rsid w:val="001A645A"/>
    <w:rsid w:val="001B4B27"/>
    <w:rsid w:val="001B6716"/>
    <w:rsid w:val="001C24D3"/>
    <w:rsid w:val="001C2BA5"/>
    <w:rsid w:val="001C3160"/>
    <w:rsid w:val="001D09DE"/>
    <w:rsid w:val="001D35DC"/>
    <w:rsid w:val="001D51D8"/>
    <w:rsid w:val="001D6030"/>
    <w:rsid w:val="001E104C"/>
    <w:rsid w:val="001E188C"/>
    <w:rsid w:val="001E1AB4"/>
    <w:rsid w:val="001E3459"/>
    <w:rsid w:val="001E45E6"/>
    <w:rsid w:val="001E5FC7"/>
    <w:rsid w:val="001E782E"/>
    <w:rsid w:val="001E7DEF"/>
    <w:rsid w:val="001F1953"/>
    <w:rsid w:val="001F2B16"/>
    <w:rsid w:val="001F77BF"/>
    <w:rsid w:val="00206DFF"/>
    <w:rsid w:val="00206E06"/>
    <w:rsid w:val="002112AE"/>
    <w:rsid w:val="00213BAF"/>
    <w:rsid w:val="00214161"/>
    <w:rsid w:val="00220AB2"/>
    <w:rsid w:val="00223AD5"/>
    <w:rsid w:val="0023061D"/>
    <w:rsid w:val="00235CF3"/>
    <w:rsid w:val="00237C29"/>
    <w:rsid w:val="002428FD"/>
    <w:rsid w:val="00245A56"/>
    <w:rsid w:val="002467D0"/>
    <w:rsid w:val="00247A5E"/>
    <w:rsid w:val="0025012F"/>
    <w:rsid w:val="00250150"/>
    <w:rsid w:val="002612A9"/>
    <w:rsid w:val="00261D9F"/>
    <w:rsid w:val="00264908"/>
    <w:rsid w:val="00265F3A"/>
    <w:rsid w:val="002707E5"/>
    <w:rsid w:val="00270A71"/>
    <w:rsid w:val="00271328"/>
    <w:rsid w:val="002743B5"/>
    <w:rsid w:val="00275F8A"/>
    <w:rsid w:val="002760AE"/>
    <w:rsid w:val="002770E7"/>
    <w:rsid w:val="002814F7"/>
    <w:rsid w:val="00283DEB"/>
    <w:rsid w:val="00287016"/>
    <w:rsid w:val="00287491"/>
    <w:rsid w:val="00291A53"/>
    <w:rsid w:val="00291CDB"/>
    <w:rsid w:val="00292979"/>
    <w:rsid w:val="002963CC"/>
    <w:rsid w:val="002B1F76"/>
    <w:rsid w:val="002B5D33"/>
    <w:rsid w:val="002B7A1D"/>
    <w:rsid w:val="002C1541"/>
    <w:rsid w:val="002C251A"/>
    <w:rsid w:val="002C2BB4"/>
    <w:rsid w:val="002D15A9"/>
    <w:rsid w:val="002D386B"/>
    <w:rsid w:val="002D4813"/>
    <w:rsid w:val="002D5BF7"/>
    <w:rsid w:val="002E0408"/>
    <w:rsid w:val="002E3BD4"/>
    <w:rsid w:val="002F108F"/>
    <w:rsid w:val="002F212F"/>
    <w:rsid w:val="002F2BAE"/>
    <w:rsid w:val="002F323B"/>
    <w:rsid w:val="00301D55"/>
    <w:rsid w:val="00302D7E"/>
    <w:rsid w:val="0030373E"/>
    <w:rsid w:val="00303BCE"/>
    <w:rsid w:val="00306C79"/>
    <w:rsid w:val="003077DC"/>
    <w:rsid w:val="003151FE"/>
    <w:rsid w:val="0031598A"/>
    <w:rsid w:val="00315EB3"/>
    <w:rsid w:val="00317296"/>
    <w:rsid w:val="003175DD"/>
    <w:rsid w:val="00323922"/>
    <w:rsid w:val="00323925"/>
    <w:rsid w:val="003302BE"/>
    <w:rsid w:val="0033269E"/>
    <w:rsid w:val="0033323B"/>
    <w:rsid w:val="00333B28"/>
    <w:rsid w:val="00334F83"/>
    <w:rsid w:val="003358B7"/>
    <w:rsid w:val="0033596A"/>
    <w:rsid w:val="00341333"/>
    <w:rsid w:val="00342CC5"/>
    <w:rsid w:val="0034372B"/>
    <w:rsid w:val="0034594A"/>
    <w:rsid w:val="003466A7"/>
    <w:rsid w:val="00347F98"/>
    <w:rsid w:val="00352C49"/>
    <w:rsid w:val="003549CB"/>
    <w:rsid w:val="00355D81"/>
    <w:rsid w:val="003614E3"/>
    <w:rsid w:val="00364789"/>
    <w:rsid w:val="00367940"/>
    <w:rsid w:val="00367E8C"/>
    <w:rsid w:val="00373FE1"/>
    <w:rsid w:val="00377E2F"/>
    <w:rsid w:val="003858FB"/>
    <w:rsid w:val="003875EC"/>
    <w:rsid w:val="00394D4C"/>
    <w:rsid w:val="00395884"/>
    <w:rsid w:val="003A090B"/>
    <w:rsid w:val="003A37E4"/>
    <w:rsid w:val="003A40F7"/>
    <w:rsid w:val="003A45E7"/>
    <w:rsid w:val="003B2BE6"/>
    <w:rsid w:val="003B34C1"/>
    <w:rsid w:val="003C2987"/>
    <w:rsid w:val="003C3FE7"/>
    <w:rsid w:val="003C465D"/>
    <w:rsid w:val="003C672D"/>
    <w:rsid w:val="003C6A78"/>
    <w:rsid w:val="003D1113"/>
    <w:rsid w:val="003D4614"/>
    <w:rsid w:val="003D51B5"/>
    <w:rsid w:val="003E3A2B"/>
    <w:rsid w:val="00400A5E"/>
    <w:rsid w:val="00402555"/>
    <w:rsid w:val="00407204"/>
    <w:rsid w:val="00424E41"/>
    <w:rsid w:val="00430625"/>
    <w:rsid w:val="00441368"/>
    <w:rsid w:val="00445F75"/>
    <w:rsid w:val="00446E1B"/>
    <w:rsid w:val="00446F82"/>
    <w:rsid w:val="00455014"/>
    <w:rsid w:val="00455E41"/>
    <w:rsid w:val="004570CB"/>
    <w:rsid w:val="00457E2E"/>
    <w:rsid w:val="00466012"/>
    <w:rsid w:val="00466CD1"/>
    <w:rsid w:val="00472C38"/>
    <w:rsid w:val="00476577"/>
    <w:rsid w:val="00477476"/>
    <w:rsid w:val="00477C29"/>
    <w:rsid w:val="00494BB5"/>
    <w:rsid w:val="00494C37"/>
    <w:rsid w:val="00495698"/>
    <w:rsid w:val="00497CB9"/>
    <w:rsid w:val="004A16CF"/>
    <w:rsid w:val="004A1A08"/>
    <w:rsid w:val="004A3A9D"/>
    <w:rsid w:val="004A7BFE"/>
    <w:rsid w:val="004B0967"/>
    <w:rsid w:val="004B0C2B"/>
    <w:rsid w:val="004B780F"/>
    <w:rsid w:val="004C1322"/>
    <w:rsid w:val="004C579F"/>
    <w:rsid w:val="004D5CA5"/>
    <w:rsid w:val="004D7BB4"/>
    <w:rsid w:val="004E0A55"/>
    <w:rsid w:val="004E182D"/>
    <w:rsid w:val="004E3791"/>
    <w:rsid w:val="004E48D4"/>
    <w:rsid w:val="004E6556"/>
    <w:rsid w:val="004F05F8"/>
    <w:rsid w:val="004F2406"/>
    <w:rsid w:val="004F2939"/>
    <w:rsid w:val="004F5704"/>
    <w:rsid w:val="00501381"/>
    <w:rsid w:val="00503F2D"/>
    <w:rsid w:val="0050449B"/>
    <w:rsid w:val="00510E1F"/>
    <w:rsid w:val="005129EF"/>
    <w:rsid w:val="00513171"/>
    <w:rsid w:val="0051562E"/>
    <w:rsid w:val="00521D1C"/>
    <w:rsid w:val="00524B44"/>
    <w:rsid w:val="00526ADB"/>
    <w:rsid w:val="005274AD"/>
    <w:rsid w:val="00530A7E"/>
    <w:rsid w:val="005316D1"/>
    <w:rsid w:val="005324BB"/>
    <w:rsid w:val="00537BD9"/>
    <w:rsid w:val="00546B18"/>
    <w:rsid w:val="00554C5A"/>
    <w:rsid w:val="0055507E"/>
    <w:rsid w:val="005573C7"/>
    <w:rsid w:val="00557534"/>
    <w:rsid w:val="005579DD"/>
    <w:rsid w:val="005619E2"/>
    <w:rsid w:val="00562B37"/>
    <w:rsid w:val="00565632"/>
    <w:rsid w:val="00572BCC"/>
    <w:rsid w:val="0057427C"/>
    <w:rsid w:val="00582E2A"/>
    <w:rsid w:val="005855BB"/>
    <w:rsid w:val="005917F9"/>
    <w:rsid w:val="005919A2"/>
    <w:rsid w:val="00591F45"/>
    <w:rsid w:val="0059273E"/>
    <w:rsid w:val="0059519B"/>
    <w:rsid w:val="005A01E7"/>
    <w:rsid w:val="005A0296"/>
    <w:rsid w:val="005A0375"/>
    <w:rsid w:val="005A0BF8"/>
    <w:rsid w:val="005A42ED"/>
    <w:rsid w:val="005A59F0"/>
    <w:rsid w:val="005A5A08"/>
    <w:rsid w:val="005B1628"/>
    <w:rsid w:val="005B19E2"/>
    <w:rsid w:val="005B31A4"/>
    <w:rsid w:val="005B70D1"/>
    <w:rsid w:val="005B77CA"/>
    <w:rsid w:val="005C4920"/>
    <w:rsid w:val="005C7F9A"/>
    <w:rsid w:val="005D09F7"/>
    <w:rsid w:val="005D269C"/>
    <w:rsid w:val="005D2E19"/>
    <w:rsid w:val="005F25AE"/>
    <w:rsid w:val="005F5EA5"/>
    <w:rsid w:val="005F7901"/>
    <w:rsid w:val="006004B6"/>
    <w:rsid w:val="00600E7E"/>
    <w:rsid w:val="00602284"/>
    <w:rsid w:val="00602971"/>
    <w:rsid w:val="00603527"/>
    <w:rsid w:val="006074E4"/>
    <w:rsid w:val="006129C8"/>
    <w:rsid w:val="00617BBD"/>
    <w:rsid w:val="00617CDA"/>
    <w:rsid w:val="006235FB"/>
    <w:rsid w:val="00623F1B"/>
    <w:rsid w:val="00624051"/>
    <w:rsid w:val="00624D8F"/>
    <w:rsid w:val="00627AD2"/>
    <w:rsid w:val="00637AC0"/>
    <w:rsid w:val="006414FF"/>
    <w:rsid w:val="00641923"/>
    <w:rsid w:val="00642BA0"/>
    <w:rsid w:val="006470F9"/>
    <w:rsid w:val="006528AC"/>
    <w:rsid w:val="00654163"/>
    <w:rsid w:val="00656EE5"/>
    <w:rsid w:val="0065714F"/>
    <w:rsid w:val="0065739C"/>
    <w:rsid w:val="006609AD"/>
    <w:rsid w:val="00661053"/>
    <w:rsid w:val="0066234B"/>
    <w:rsid w:val="00662D5B"/>
    <w:rsid w:val="0066356D"/>
    <w:rsid w:val="00664BBB"/>
    <w:rsid w:val="006668DA"/>
    <w:rsid w:val="006714C0"/>
    <w:rsid w:val="0067385E"/>
    <w:rsid w:val="00676013"/>
    <w:rsid w:val="006764C6"/>
    <w:rsid w:val="0067676C"/>
    <w:rsid w:val="00677EC6"/>
    <w:rsid w:val="00685B8C"/>
    <w:rsid w:val="006977CF"/>
    <w:rsid w:val="006977FC"/>
    <w:rsid w:val="006A04AB"/>
    <w:rsid w:val="006A0C77"/>
    <w:rsid w:val="006A5E32"/>
    <w:rsid w:val="006A6C42"/>
    <w:rsid w:val="006B0983"/>
    <w:rsid w:val="006B1B09"/>
    <w:rsid w:val="006C2507"/>
    <w:rsid w:val="006C2A27"/>
    <w:rsid w:val="006C315E"/>
    <w:rsid w:val="006C3CFF"/>
    <w:rsid w:val="006C7562"/>
    <w:rsid w:val="006D0187"/>
    <w:rsid w:val="006D3CBE"/>
    <w:rsid w:val="006D6984"/>
    <w:rsid w:val="006D79C9"/>
    <w:rsid w:val="006E1938"/>
    <w:rsid w:val="006E6A78"/>
    <w:rsid w:val="006E775A"/>
    <w:rsid w:val="006E77BF"/>
    <w:rsid w:val="006F0D75"/>
    <w:rsid w:val="006F16D3"/>
    <w:rsid w:val="006F374A"/>
    <w:rsid w:val="006F3F32"/>
    <w:rsid w:val="006F7F18"/>
    <w:rsid w:val="00704777"/>
    <w:rsid w:val="007132B5"/>
    <w:rsid w:val="00716097"/>
    <w:rsid w:val="00717A82"/>
    <w:rsid w:val="00726734"/>
    <w:rsid w:val="00727B7E"/>
    <w:rsid w:val="00732C3D"/>
    <w:rsid w:val="00734FBF"/>
    <w:rsid w:val="007414B7"/>
    <w:rsid w:val="007428AB"/>
    <w:rsid w:val="0075577E"/>
    <w:rsid w:val="00763862"/>
    <w:rsid w:val="00764957"/>
    <w:rsid w:val="007655A1"/>
    <w:rsid w:val="00766319"/>
    <w:rsid w:val="007672A8"/>
    <w:rsid w:val="007716E1"/>
    <w:rsid w:val="00777836"/>
    <w:rsid w:val="00777A03"/>
    <w:rsid w:val="007844A9"/>
    <w:rsid w:val="00786149"/>
    <w:rsid w:val="0078719E"/>
    <w:rsid w:val="00787B53"/>
    <w:rsid w:val="007956E1"/>
    <w:rsid w:val="007A1168"/>
    <w:rsid w:val="007A225E"/>
    <w:rsid w:val="007A3963"/>
    <w:rsid w:val="007A4A6F"/>
    <w:rsid w:val="007A5FBC"/>
    <w:rsid w:val="007A66F8"/>
    <w:rsid w:val="007A7F7A"/>
    <w:rsid w:val="007B45A9"/>
    <w:rsid w:val="007C0EA8"/>
    <w:rsid w:val="007C7081"/>
    <w:rsid w:val="007D2F37"/>
    <w:rsid w:val="007D34DE"/>
    <w:rsid w:val="007D3FC9"/>
    <w:rsid w:val="007D46B7"/>
    <w:rsid w:val="007D4927"/>
    <w:rsid w:val="007D5F18"/>
    <w:rsid w:val="007D61C4"/>
    <w:rsid w:val="007E0A97"/>
    <w:rsid w:val="007E0C7B"/>
    <w:rsid w:val="007E12C9"/>
    <w:rsid w:val="007E7C07"/>
    <w:rsid w:val="007F0299"/>
    <w:rsid w:val="00800EEB"/>
    <w:rsid w:val="008026D4"/>
    <w:rsid w:val="008043F1"/>
    <w:rsid w:val="00810D78"/>
    <w:rsid w:val="00813E31"/>
    <w:rsid w:val="00816F12"/>
    <w:rsid w:val="008246D6"/>
    <w:rsid w:val="00827F90"/>
    <w:rsid w:val="00830ACE"/>
    <w:rsid w:val="008356C2"/>
    <w:rsid w:val="00836C83"/>
    <w:rsid w:val="00842139"/>
    <w:rsid w:val="00842216"/>
    <w:rsid w:val="008462B6"/>
    <w:rsid w:val="008526C3"/>
    <w:rsid w:val="0085350F"/>
    <w:rsid w:val="0085410B"/>
    <w:rsid w:val="00854529"/>
    <w:rsid w:val="008905F1"/>
    <w:rsid w:val="00891E8C"/>
    <w:rsid w:val="00894857"/>
    <w:rsid w:val="008971E6"/>
    <w:rsid w:val="00897486"/>
    <w:rsid w:val="008A103C"/>
    <w:rsid w:val="008A46E6"/>
    <w:rsid w:val="008A5288"/>
    <w:rsid w:val="008A549A"/>
    <w:rsid w:val="008A5C63"/>
    <w:rsid w:val="008A64F4"/>
    <w:rsid w:val="008B0F72"/>
    <w:rsid w:val="008B61B3"/>
    <w:rsid w:val="008C3CA5"/>
    <w:rsid w:val="008D2044"/>
    <w:rsid w:val="008D4655"/>
    <w:rsid w:val="008D7926"/>
    <w:rsid w:val="008D7A69"/>
    <w:rsid w:val="008E0468"/>
    <w:rsid w:val="008E2E9C"/>
    <w:rsid w:val="008F3B89"/>
    <w:rsid w:val="008F4615"/>
    <w:rsid w:val="008F58E7"/>
    <w:rsid w:val="008F76FD"/>
    <w:rsid w:val="00904016"/>
    <w:rsid w:val="00912A43"/>
    <w:rsid w:val="00912BC8"/>
    <w:rsid w:val="009130E4"/>
    <w:rsid w:val="00913A3E"/>
    <w:rsid w:val="00913D1D"/>
    <w:rsid w:val="00923D47"/>
    <w:rsid w:val="00924409"/>
    <w:rsid w:val="00924AF2"/>
    <w:rsid w:val="00925AB9"/>
    <w:rsid w:val="009304BD"/>
    <w:rsid w:val="009354D2"/>
    <w:rsid w:val="00943ABD"/>
    <w:rsid w:val="00944638"/>
    <w:rsid w:val="0094515E"/>
    <w:rsid w:val="00964EBD"/>
    <w:rsid w:val="00966518"/>
    <w:rsid w:val="00970EC7"/>
    <w:rsid w:val="00974EB1"/>
    <w:rsid w:val="009770BC"/>
    <w:rsid w:val="00981FBA"/>
    <w:rsid w:val="009878FE"/>
    <w:rsid w:val="009900B1"/>
    <w:rsid w:val="00991C84"/>
    <w:rsid w:val="009A4630"/>
    <w:rsid w:val="009A4C3C"/>
    <w:rsid w:val="009A71CC"/>
    <w:rsid w:val="009B0C5C"/>
    <w:rsid w:val="009B1911"/>
    <w:rsid w:val="009B7CEB"/>
    <w:rsid w:val="009C1F16"/>
    <w:rsid w:val="009D06CA"/>
    <w:rsid w:val="009D37BE"/>
    <w:rsid w:val="009D44AC"/>
    <w:rsid w:val="009D525A"/>
    <w:rsid w:val="009E4B5F"/>
    <w:rsid w:val="009F5969"/>
    <w:rsid w:val="009F750F"/>
    <w:rsid w:val="00A005E8"/>
    <w:rsid w:val="00A00ADB"/>
    <w:rsid w:val="00A02BD3"/>
    <w:rsid w:val="00A06885"/>
    <w:rsid w:val="00A068DE"/>
    <w:rsid w:val="00A06E43"/>
    <w:rsid w:val="00A100EC"/>
    <w:rsid w:val="00A11627"/>
    <w:rsid w:val="00A17D2B"/>
    <w:rsid w:val="00A2147A"/>
    <w:rsid w:val="00A21CAA"/>
    <w:rsid w:val="00A24336"/>
    <w:rsid w:val="00A31FD2"/>
    <w:rsid w:val="00A36D61"/>
    <w:rsid w:val="00A37786"/>
    <w:rsid w:val="00A417E4"/>
    <w:rsid w:val="00A45515"/>
    <w:rsid w:val="00A471F6"/>
    <w:rsid w:val="00A5026B"/>
    <w:rsid w:val="00A52748"/>
    <w:rsid w:val="00A55815"/>
    <w:rsid w:val="00A5747C"/>
    <w:rsid w:val="00A6080A"/>
    <w:rsid w:val="00A60E61"/>
    <w:rsid w:val="00A62145"/>
    <w:rsid w:val="00A650E5"/>
    <w:rsid w:val="00A67B04"/>
    <w:rsid w:val="00A740A7"/>
    <w:rsid w:val="00A752E1"/>
    <w:rsid w:val="00A845B9"/>
    <w:rsid w:val="00A855B8"/>
    <w:rsid w:val="00A93349"/>
    <w:rsid w:val="00AB723E"/>
    <w:rsid w:val="00AC1260"/>
    <w:rsid w:val="00AC2EAD"/>
    <w:rsid w:val="00AC52D6"/>
    <w:rsid w:val="00AC78D5"/>
    <w:rsid w:val="00AD2258"/>
    <w:rsid w:val="00AE093F"/>
    <w:rsid w:val="00AE1EFD"/>
    <w:rsid w:val="00AE45FF"/>
    <w:rsid w:val="00AF3D25"/>
    <w:rsid w:val="00AF7717"/>
    <w:rsid w:val="00AF8222"/>
    <w:rsid w:val="00B04D25"/>
    <w:rsid w:val="00B053E2"/>
    <w:rsid w:val="00B05C85"/>
    <w:rsid w:val="00B07279"/>
    <w:rsid w:val="00B14299"/>
    <w:rsid w:val="00B15AC4"/>
    <w:rsid w:val="00B16A3D"/>
    <w:rsid w:val="00B16B07"/>
    <w:rsid w:val="00B20FC4"/>
    <w:rsid w:val="00B223A3"/>
    <w:rsid w:val="00B22C8B"/>
    <w:rsid w:val="00B25243"/>
    <w:rsid w:val="00B312EF"/>
    <w:rsid w:val="00B31E2A"/>
    <w:rsid w:val="00B33D9A"/>
    <w:rsid w:val="00B37D08"/>
    <w:rsid w:val="00B40DFF"/>
    <w:rsid w:val="00B42FB9"/>
    <w:rsid w:val="00B46468"/>
    <w:rsid w:val="00B50C25"/>
    <w:rsid w:val="00B50CA4"/>
    <w:rsid w:val="00B51CBC"/>
    <w:rsid w:val="00B56732"/>
    <w:rsid w:val="00B62C42"/>
    <w:rsid w:val="00B62CF6"/>
    <w:rsid w:val="00B64B2A"/>
    <w:rsid w:val="00B65D6B"/>
    <w:rsid w:val="00B67892"/>
    <w:rsid w:val="00B70C9E"/>
    <w:rsid w:val="00B762C3"/>
    <w:rsid w:val="00B80210"/>
    <w:rsid w:val="00B82CBE"/>
    <w:rsid w:val="00B8490E"/>
    <w:rsid w:val="00B9194D"/>
    <w:rsid w:val="00B92126"/>
    <w:rsid w:val="00B952F5"/>
    <w:rsid w:val="00BA1CEE"/>
    <w:rsid w:val="00BA256E"/>
    <w:rsid w:val="00BA2B15"/>
    <w:rsid w:val="00BA2DC0"/>
    <w:rsid w:val="00BA3B32"/>
    <w:rsid w:val="00BB40C1"/>
    <w:rsid w:val="00BB4DB0"/>
    <w:rsid w:val="00BB51D0"/>
    <w:rsid w:val="00BB5AC3"/>
    <w:rsid w:val="00BB7477"/>
    <w:rsid w:val="00BC0AE1"/>
    <w:rsid w:val="00BC1C9A"/>
    <w:rsid w:val="00BC3C0B"/>
    <w:rsid w:val="00BD0BB7"/>
    <w:rsid w:val="00BD55A5"/>
    <w:rsid w:val="00BD7A5B"/>
    <w:rsid w:val="00BE1003"/>
    <w:rsid w:val="00BE4690"/>
    <w:rsid w:val="00BF69BD"/>
    <w:rsid w:val="00BF6AE4"/>
    <w:rsid w:val="00C00DB5"/>
    <w:rsid w:val="00C07FC9"/>
    <w:rsid w:val="00C10473"/>
    <w:rsid w:val="00C10A4F"/>
    <w:rsid w:val="00C141D1"/>
    <w:rsid w:val="00C15C47"/>
    <w:rsid w:val="00C16395"/>
    <w:rsid w:val="00C2267C"/>
    <w:rsid w:val="00C24DE3"/>
    <w:rsid w:val="00C27A16"/>
    <w:rsid w:val="00C31035"/>
    <w:rsid w:val="00C41122"/>
    <w:rsid w:val="00C41BF0"/>
    <w:rsid w:val="00C42D0D"/>
    <w:rsid w:val="00C47478"/>
    <w:rsid w:val="00C52C2A"/>
    <w:rsid w:val="00C56901"/>
    <w:rsid w:val="00C57364"/>
    <w:rsid w:val="00C63294"/>
    <w:rsid w:val="00C638FC"/>
    <w:rsid w:val="00C70FE1"/>
    <w:rsid w:val="00C73095"/>
    <w:rsid w:val="00C74289"/>
    <w:rsid w:val="00C7432D"/>
    <w:rsid w:val="00C76B4B"/>
    <w:rsid w:val="00C84549"/>
    <w:rsid w:val="00C9119D"/>
    <w:rsid w:val="00C9390A"/>
    <w:rsid w:val="00C94C65"/>
    <w:rsid w:val="00C9545D"/>
    <w:rsid w:val="00C95492"/>
    <w:rsid w:val="00CA2444"/>
    <w:rsid w:val="00CA2E88"/>
    <w:rsid w:val="00CA7C93"/>
    <w:rsid w:val="00CB1515"/>
    <w:rsid w:val="00CC4959"/>
    <w:rsid w:val="00CC4975"/>
    <w:rsid w:val="00CC53A0"/>
    <w:rsid w:val="00CC6362"/>
    <w:rsid w:val="00CD2856"/>
    <w:rsid w:val="00CD7E6D"/>
    <w:rsid w:val="00CE5598"/>
    <w:rsid w:val="00CE77AA"/>
    <w:rsid w:val="00CF00AE"/>
    <w:rsid w:val="00CF12B4"/>
    <w:rsid w:val="00CF2276"/>
    <w:rsid w:val="00CF6309"/>
    <w:rsid w:val="00D00AB2"/>
    <w:rsid w:val="00D02686"/>
    <w:rsid w:val="00D10299"/>
    <w:rsid w:val="00D1111F"/>
    <w:rsid w:val="00D11468"/>
    <w:rsid w:val="00D147B9"/>
    <w:rsid w:val="00D14B62"/>
    <w:rsid w:val="00D15B62"/>
    <w:rsid w:val="00D2007A"/>
    <w:rsid w:val="00D209B8"/>
    <w:rsid w:val="00D2126E"/>
    <w:rsid w:val="00D25A20"/>
    <w:rsid w:val="00D3453A"/>
    <w:rsid w:val="00D34D8C"/>
    <w:rsid w:val="00D36B7A"/>
    <w:rsid w:val="00D40F98"/>
    <w:rsid w:val="00D42385"/>
    <w:rsid w:val="00D4587B"/>
    <w:rsid w:val="00D5119E"/>
    <w:rsid w:val="00D64952"/>
    <w:rsid w:val="00D65207"/>
    <w:rsid w:val="00D664ED"/>
    <w:rsid w:val="00D71406"/>
    <w:rsid w:val="00D80D0A"/>
    <w:rsid w:val="00D81B5E"/>
    <w:rsid w:val="00D867B9"/>
    <w:rsid w:val="00D920B6"/>
    <w:rsid w:val="00D92F21"/>
    <w:rsid w:val="00D943C0"/>
    <w:rsid w:val="00D9517E"/>
    <w:rsid w:val="00DA3ECA"/>
    <w:rsid w:val="00DA6A65"/>
    <w:rsid w:val="00DA6F52"/>
    <w:rsid w:val="00DA7083"/>
    <w:rsid w:val="00DB3295"/>
    <w:rsid w:val="00DB3D23"/>
    <w:rsid w:val="00DB5E85"/>
    <w:rsid w:val="00DC27BE"/>
    <w:rsid w:val="00DC5E6F"/>
    <w:rsid w:val="00DC62C1"/>
    <w:rsid w:val="00DC7E9E"/>
    <w:rsid w:val="00DD00BB"/>
    <w:rsid w:val="00DD2F37"/>
    <w:rsid w:val="00DD336C"/>
    <w:rsid w:val="00DD4E8B"/>
    <w:rsid w:val="00DE20A6"/>
    <w:rsid w:val="00DE2811"/>
    <w:rsid w:val="00DE417E"/>
    <w:rsid w:val="00DE55F0"/>
    <w:rsid w:val="00DF0033"/>
    <w:rsid w:val="00DF0E5C"/>
    <w:rsid w:val="00DF1AC4"/>
    <w:rsid w:val="00DF5DDB"/>
    <w:rsid w:val="00E00522"/>
    <w:rsid w:val="00E02EFD"/>
    <w:rsid w:val="00E03787"/>
    <w:rsid w:val="00E0582A"/>
    <w:rsid w:val="00E0642E"/>
    <w:rsid w:val="00E07E2D"/>
    <w:rsid w:val="00E13235"/>
    <w:rsid w:val="00E13D4D"/>
    <w:rsid w:val="00E204EB"/>
    <w:rsid w:val="00E24664"/>
    <w:rsid w:val="00E32604"/>
    <w:rsid w:val="00E329DE"/>
    <w:rsid w:val="00E338D2"/>
    <w:rsid w:val="00E34BEA"/>
    <w:rsid w:val="00E374D0"/>
    <w:rsid w:val="00E44466"/>
    <w:rsid w:val="00E44E2C"/>
    <w:rsid w:val="00E47CF4"/>
    <w:rsid w:val="00E51B09"/>
    <w:rsid w:val="00E5349E"/>
    <w:rsid w:val="00E53E29"/>
    <w:rsid w:val="00E54A0D"/>
    <w:rsid w:val="00E562BC"/>
    <w:rsid w:val="00E71BF1"/>
    <w:rsid w:val="00E72A9F"/>
    <w:rsid w:val="00E75977"/>
    <w:rsid w:val="00E7698B"/>
    <w:rsid w:val="00E809E6"/>
    <w:rsid w:val="00E83450"/>
    <w:rsid w:val="00E9142D"/>
    <w:rsid w:val="00E93022"/>
    <w:rsid w:val="00E94E17"/>
    <w:rsid w:val="00E95556"/>
    <w:rsid w:val="00E9789B"/>
    <w:rsid w:val="00EA0401"/>
    <w:rsid w:val="00EA33FB"/>
    <w:rsid w:val="00EA449C"/>
    <w:rsid w:val="00EB0843"/>
    <w:rsid w:val="00EB1F5E"/>
    <w:rsid w:val="00EC1330"/>
    <w:rsid w:val="00EC7B19"/>
    <w:rsid w:val="00EC7B40"/>
    <w:rsid w:val="00ED2E72"/>
    <w:rsid w:val="00ED69DA"/>
    <w:rsid w:val="00ED7235"/>
    <w:rsid w:val="00EE1CD9"/>
    <w:rsid w:val="00EE556C"/>
    <w:rsid w:val="00EF3EB7"/>
    <w:rsid w:val="00EF622A"/>
    <w:rsid w:val="00F0600E"/>
    <w:rsid w:val="00F12294"/>
    <w:rsid w:val="00F20025"/>
    <w:rsid w:val="00F26120"/>
    <w:rsid w:val="00F27CBF"/>
    <w:rsid w:val="00F34BFF"/>
    <w:rsid w:val="00F378D0"/>
    <w:rsid w:val="00F413F7"/>
    <w:rsid w:val="00F4277A"/>
    <w:rsid w:val="00F43DDF"/>
    <w:rsid w:val="00F45A65"/>
    <w:rsid w:val="00F50FB0"/>
    <w:rsid w:val="00F530FD"/>
    <w:rsid w:val="00F539D9"/>
    <w:rsid w:val="00F54536"/>
    <w:rsid w:val="00F5749F"/>
    <w:rsid w:val="00F65F5E"/>
    <w:rsid w:val="00F669A5"/>
    <w:rsid w:val="00F714F3"/>
    <w:rsid w:val="00F74380"/>
    <w:rsid w:val="00F8272E"/>
    <w:rsid w:val="00F82AB7"/>
    <w:rsid w:val="00F832C2"/>
    <w:rsid w:val="00F85896"/>
    <w:rsid w:val="00F91CBA"/>
    <w:rsid w:val="00F92CB4"/>
    <w:rsid w:val="00F93D50"/>
    <w:rsid w:val="00F95F5D"/>
    <w:rsid w:val="00F9791A"/>
    <w:rsid w:val="00F97E43"/>
    <w:rsid w:val="00FA02C2"/>
    <w:rsid w:val="00FA1460"/>
    <w:rsid w:val="00FA5DC5"/>
    <w:rsid w:val="00FA7825"/>
    <w:rsid w:val="00FA7F06"/>
    <w:rsid w:val="00FB0E39"/>
    <w:rsid w:val="00FB6226"/>
    <w:rsid w:val="00FC1278"/>
    <w:rsid w:val="00FC1873"/>
    <w:rsid w:val="00FC2E3A"/>
    <w:rsid w:val="00FC3ED7"/>
    <w:rsid w:val="00FC4E3C"/>
    <w:rsid w:val="00FC70D4"/>
    <w:rsid w:val="00FD7EB5"/>
    <w:rsid w:val="00FE0CD3"/>
    <w:rsid w:val="00FE3575"/>
    <w:rsid w:val="00FE7BD0"/>
    <w:rsid w:val="00FF0C13"/>
    <w:rsid w:val="00FF3F00"/>
    <w:rsid w:val="00FF5998"/>
    <w:rsid w:val="014782AE"/>
    <w:rsid w:val="01A31244"/>
    <w:rsid w:val="036CDC46"/>
    <w:rsid w:val="04675CD4"/>
    <w:rsid w:val="0598C0A8"/>
    <w:rsid w:val="059AB9E1"/>
    <w:rsid w:val="077AB6E8"/>
    <w:rsid w:val="08922911"/>
    <w:rsid w:val="0A13F402"/>
    <w:rsid w:val="0A468A57"/>
    <w:rsid w:val="0AC6F718"/>
    <w:rsid w:val="0AE8D649"/>
    <w:rsid w:val="0AF197B5"/>
    <w:rsid w:val="0B062C8B"/>
    <w:rsid w:val="0B4794F6"/>
    <w:rsid w:val="0B9D30F8"/>
    <w:rsid w:val="0C8B326F"/>
    <w:rsid w:val="0D66FBF5"/>
    <w:rsid w:val="0DF6DD25"/>
    <w:rsid w:val="0DFFC1CB"/>
    <w:rsid w:val="0E7CEB31"/>
    <w:rsid w:val="0EB28EDD"/>
    <w:rsid w:val="0FA158A7"/>
    <w:rsid w:val="0FBA1C5D"/>
    <w:rsid w:val="0FE7A173"/>
    <w:rsid w:val="1033FD59"/>
    <w:rsid w:val="1127068E"/>
    <w:rsid w:val="1233170A"/>
    <w:rsid w:val="12428C74"/>
    <w:rsid w:val="134F8161"/>
    <w:rsid w:val="13725CB1"/>
    <w:rsid w:val="14F8CD71"/>
    <w:rsid w:val="16191F29"/>
    <w:rsid w:val="190C6074"/>
    <w:rsid w:val="1A59EB9A"/>
    <w:rsid w:val="1AC25FE9"/>
    <w:rsid w:val="1B058A36"/>
    <w:rsid w:val="1BD20CC5"/>
    <w:rsid w:val="1C185656"/>
    <w:rsid w:val="1C69DB7B"/>
    <w:rsid w:val="1DC0E7BE"/>
    <w:rsid w:val="1E1C7659"/>
    <w:rsid w:val="1E46622A"/>
    <w:rsid w:val="1F301F44"/>
    <w:rsid w:val="205A9D44"/>
    <w:rsid w:val="208F062C"/>
    <w:rsid w:val="214AC8CF"/>
    <w:rsid w:val="217D458B"/>
    <w:rsid w:val="21A7B92B"/>
    <w:rsid w:val="2257814E"/>
    <w:rsid w:val="229DB648"/>
    <w:rsid w:val="233A9FE7"/>
    <w:rsid w:val="237A6CD2"/>
    <w:rsid w:val="23A66E35"/>
    <w:rsid w:val="23DD1EAA"/>
    <w:rsid w:val="250CBC16"/>
    <w:rsid w:val="25C5DD1D"/>
    <w:rsid w:val="266309A0"/>
    <w:rsid w:val="26C256E4"/>
    <w:rsid w:val="273F91DF"/>
    <w:rsid w:val="27638442"/>
    <w:rsid w:val="27A000AF"/>
    <w:rsid w:val="27DDBA84"/>
    <w:rsid w:val="28FAB0C0"/>
    <w:rsid w:val="2A5FDB9B"/>
    <w:rsid w:val="2B34DB9C"/>
    <w:rsid w:val="2CF02D4E"/>
    <w:rsid w:val="2EB992A9"/>
    <w:rsid w:val="2F428468"/>
    <w:rsid w:val="2F87DFFE"/>
    <w:rsid w:val="2FA070E3"/>
    <w:rsid w:val="2FD88DB1"/>
    <w:rsid w:val="30BD22C7"/>
    <w:rsid w:val="312AA0CB"/>
    <w:rsid w:val="31511288"/>
    <w:rsid w:val="3204A4E4"/>
    <w:rsid w:val="3350F682"/>
    <w:rsid w:val="33DFA9BD"/>
    <w:rsid w:val="3480F990"/>
    <w:rsid w:val="3487E9FC"/>
    <w:rsid w:val="35026270"/>
    <w:rsid w:val="358E16B6"/>
    <w:rsid w:val="37753BD1"/>
    <w:rsid w:val="384D41DA"/>
    <w:rsid w:val="3859EF41"/>
    <w:rsid w:val="3870E678"/>
    <w:rsid w:val="3A49FDAB"/>
    <w:rsid w:val="3A5F25F3"/>
    <w:rsid w:val="3AEAB424"/>
    <w:rsid w:val="3B4570BB"/>
    <w:rsid w:val="3B8DCB46"/>
    <w:rsid w:val="3BF5A81D"/>
    <w:rsid w:val="3C7C3164"/>
    <w:rsid w:val="3DCA4332"/>
    <w:rsid w:val="3E102CCC"/>
    <w:rsid w:val="3E45C990"/>
    <w:rsid w:val="3E549645"/>
    <w:rsid w:val="3FF8319D"/>
    <w:rsid w:val="42986850"/>
    <w:rsid w:val="42B4BEFE"/>
    <w:rsid w:val="42D66ED3"/>
    <w:rsid w:val="42EED77F"/>
    <w:rsid w:val="4650112C"/>
    <w:rsid w:val="47A65326"/>
    <w:rsid w:val="491A82DA"/>
    <w:rsid w:val="4B0CB7D2"/>
    <w:rsid w:val="4B66E5A7"/>
    <w:rsid w:val="4B9CFEA4"/>
    <w:rsid w:val="4ED569AF"/>
    <w:rsid w:val="4EFD0A5C"/>
    <w:rsid w:val="50C3AD30"/>
    <w:rsid w:val="51E4FBD1"/>
    <w:rsid w:val="52774889"/>
    <w:rsid w:val="52D9F605"/>
    <w:rsid w:val="555917D0"/>
    <w:rsid w:val="55763C3C"/>
    <w:rsid w:val="55A6C593"/>
    <w:rsid w:val="56F7AAB8"/>
    <w:rsid w:val="571F55FD"/>
    <w:rsid w:val="57BC451A"/>
    <w:rsid w:val="57D935BA"/>
    <w:rsid w:val="58ED4447"/>
    <w:rsid w:val="59F477B8"/>
    <w:rsid w:val="5AA56DD0"/>
    <w:rsid w:val="5CD185B5"/>
    <w:rsid w:val="5D505490"/>
    <w:rsid w:val="607DAF9B"/>
    <w:rsid w:val="626EB0EF"/>
    <w:rsid w:val="62926025"/>
    <w:rsid w:val="636D2D8C"/>
    <w:rsid w:val="641042CC"/>
    <w:rsid w:val="64CA0CF2"/>
    <w:rsid w:val="659E96FC"/>
    <w:rsid w:val="6615B571"/>
    <w:rsid w:val="6740C051"/>
    <w:rsid w:val="676764DF"/>
    <w:rsid w:val="677537BC"/>
    <w:rsid w:val="68794762"/>
    <w:rsid w:val="696D0A55"/>
    <w:rsid w:val="69E71E22"/>
    <w:rsid w:val="6D456372"/>
    <w:rsid w:val="6DAF6A5D"/>
    <w:rsid w:val="6E6526CD"/>
    <w:rsid w:val="6EFA23F4"/>
    <w:rsid w:val="70ACCED5"/>
    <w:rsid w:val="7132F27A"/>
    <w:rsid w:val="71702FAF"/>
    <w:rsid w:val="71B8EFDC"/>
    <w:rsid w:val="72BF813D"/>
    <w:rsid w:val="73148413"/>
    <w:rsid w:val="74724DF1"/>
    <w:rsid w:val="74BEFF95"/>
    <w:rsid w:val="75409B46"/>
    <w:rsid w:val="756610E4"/>
    <w:rsid w:val="76EA1AA9"/>
    <w:rsid w:val="78AFE927"/>
    <w:rsid w:val="79263DC3"/>
    <w:rsid w:val="79ED9AAC"/>
    <w:rsid w:val="7B031497"/>
    <w:rsid w:val="7CA1A684"/>
    <w:rsid w:val="7CD1CC2F"/>
    <w:rsid w:val="7D78DD7E"/>
    <w:rsid w:val="7DF97D10"/>
    <w:rsid w:val="7EB983EB"/>
    <w:rsid w:val="7EC5D1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7F34"/>
  <w15:chartTrackingRefBased/>
  <w15:docId w15:val="{9DC53225-7088-467B-90BF-3E4F6017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B4"/>
    <w:pPr>
      <w:ind w:left="720"/>
      <w:contextualSpacing/>
    </w:pPr>
  </w:style>
  <w:style w:type="character" w:customStyle="1" w:styleId="Heading2Char">
    <w:name w:val="Heading 2 Char"/>
    <w:basedOn w:val="DefaultParagraphFont"/>
    <w:link w:val="Heading2"/>
    <w:uiPriority w:val="9"/>
    <w:rsid w:val="00F261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67B0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556"/>
    <w:rPr>
      <w:sz w:val="16"/>
      <w:szCs w:val="16"/>
    </w:rPr>
  </w:style>
  <w:style w:type="paragraph" w:styleId="CommentText">
    <w:name w:val="annotation text"/>
    <w:basedOn w:val="Normal"/>
    <w:link w:val="CommentTextChar"/>
    <w:uiPriority w:val="99"/>
    <w:unhideWhenUsed/>
    <w:rsid w:val="00E95556"/>
    <w:pPr>
      <w:spacing w:line="240" w:lineRule="auto"/>
    </w:pPr>
    <w:rPr>
      <w:sz w:val="20"/>
      <w:szCs w:val="20"/>
    </w:rPr>
  </w:style>
  <w:style w:type="character" w:customStyle="1" w:styleId="CommentTextChar">
    <w:name w:val="Comment Text Char"/>
    <w:basedOn w:val="DefaultParagraphFont"/>
    <w:link w:val="CommentText"/>
    <w:uiPriority w:val="99"/>
    <w:rsid w:val="00E95556"/>
    <w:rPr>
      <w:sz w:val="20"/>
      <w:szCs w:val="20"/>
    </w:rPr>
  </w:style>
  <w:style w:type="character" w:styleId="Hyperlink">
    <w:name w:val="Hyperlink"/>
    <w:basedOn w:val="DefaultParagraphFont"/>
    <w:uiPriority w:val="99"/>
    <w:unhideWhenUsed/>
    <w:rsid w:val="00E95556"/>
    <w:rPr>
      <w:color w:val="0563C1" w:themeColor="hyperlink"/>
      <w:u w:val="single"/>
    </w:rPr>
  </w:style>
  <w:style w:type="character" w:styleId="UnresolvedMention">
    <w:name w:val="Unresolved Mention"/>
    <w:basedOn w:val="DefaultParagraphFont"/>
    <w:uiPriority w:val="99"/>
    <w:semiHidden/>
    <w:unhideWhenUsed/>
    <w:rsid w:val="00E95556"/>
    <w:rPr>
      <w:color w:val="605E5C"/>
      <w:shd w:val="clear" w:color="auto" w:fill="E1DFDD"/>
    </w:rPr>
  </w:style>
  <w:style w:type="character" w:customStyle="1" w:styleId="normaltextrun">
    <w:name w:val="normaltextrun"/>
    <w:basedOn w:val="DefaultParagraphFont"/>
    <w:rsid w:val="00554C5A"/>
  </w:style>
  <w:style w:type="character" w:customStyle="1" w:styleId="eop">
    <w:name w:val="eop"/>
    <w:basedOn w:val="DefaultParagraphFont"/>
    <w:rsid w:val="00554C5A"/>
  </w:style>
  <w:style w:type="paragraph" w:styleId="Revision">
    <w:name w:val="Revision"/>
    <w:hidden/>
    <w:uiPriority w:val="99"/>
    <w:semiHidden/>
    <w:rsid w:val="00E03787"/>
    <w:pPr>
      <w:spacing w:after="0" w:line="240" w:lineRule="auto"/>
    </w:pPr>
  </w:style>
  <w:style w:type="character" w:styleId="FollowedHyperlink">
    <w:name w:val="FollowedHyperlink"/>
    <w:basedOn w:val="DefaultParagraphFont"/>
    <w:uiPriority w:val="99"/>
    <w:semiHidden/>
    <w:unhideWhenUsed/>
    <w:rsid w:val="001E5F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13171"/>
    <w:rPr>
      <w:b/>
      <w:bCs/>
    </w:rPr>
  </w:style>
  <w:style w:type="character" w:customStyle="1" w:styleId="CommentSubjectChar">
    <w:name w:val="Comment Subject Char"/>
    <w:basedOn w:val="CommentTextChar"/>
    <w:link w:val="CommentSubject"/>
    <w:uiPriority w:val="99"/>
    <w:semiHidden/>
    <w:rsid w:val="00513171"/>
    <w:rPr>
      <w:b/>
      <w:bCs/>
      <w:sz w:val="20"/>
      <w:szCs w:val="20"/>
    </w:rPr>
  </w:style>
  <w:style w:type="character" w:styleId="Mention">
    <w:name w:val="Mention"/>
    <w:basedOn w:val="DefaultParagraphFont"/>
    <w:uiPriority w:val="99"/>
    <w:unhideWhenUsed/>
    <w:rsid w:val="002B7A1D"/>
    <w:rPr>
      <w:color w:val="2B579A"/>
      <w:shd w:val="clear" w:color="auto" w:fill="E6E6E6"/>
    </w:rPr>
  </w:style>
  <w:style w:type="paragraph" w:customStyle="1" w:styleId="paragraph">
    <w:name w:val="paragraph"/>
    <w:basedOn w:val="Normal"/>
    <w:rsid w:val="003172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9130E4"/>
  </w:style>
  <w:style w:type="paragraph" w:styleId="Header">
    <w:name w:val="header"/>
    <w:basedOn w:val="Normal"/>
    <w:link w:val="HeaderChar"/>
    <w:uiPriority w:val="99"/>
    <w:unhideWhenUsed/>
    <w:rsid w:val="00CE7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AA"/>
  </w:style>
  <w:style w:type="paragraph" w:styleId="Footer">
    <w:name w:val="footer"/>
    <w:basedOn w:val="Normal"/>
    <w:link w:val="FooterChar"/>
    <w:uiPriority w:val="99"/>
    <w:unhideWhenUsed/>
    <w:rsid w:val="00CE7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03">
      <w:bodyDiv w:val="1"/>
      <w:marLeft w:val="0"/>
      <w:marRight w:val="0"/>
      <w:marTop w:val="0"/>
      <w:marBottom w:val="0"/>
      <w:divBdr>
        <w:top w:val="none" w:sz="0" w:space="0" w:color="auto"/>
        <w:left w:val="none" w:sz="0" w:space="0" w:color="auto"/>
        <w:bottom w:val="none" w:sz="0" w:space="0" w:color="auto"/>
        <w:right w:val="none" w:sz="0" w:space="0" w:color="auto"/>
      </w:divBdr>
      <w:divsChild>
        <w:div w:id="1538204354">
          <w:marLeft w:val="0"/>
          <w:marRight w:val="0"/>
          <w:marTop w:val="0"/>
          <w:marBottom w:val="0"/>
          <w:divBdr>
            <w:top w:val="none" w:sz="0" w:space="0" w:color="auto"/>
            <w:left w:val="none" w:sz="0" w:space="0" w:color="auto"/>
            <w:bottom w:val="none" w:sz="0" w:space="0" w:color="auto"/>
            <w:right w:val="none" w:sz="0" w:space="0" w:color="auto"/>
          </w:divBdr>
        </w:div>
        <w:div w:id="1356690744">
          <w:marLeft w:val="0"/>
          <w:marRight w:val="0"/>
          <w:marTop w:val="0"/>
          <w:marBottom w:val="0"/>
          <w:divBdr>
            <w:top w:val="none" w:sz="0" w:space="0" w:color="auto"/>
            <w:left w:val="none" w:sz="0" w:space="0" w:color="auto"/>
            <w:bottom w:val="none" w:sz="0" w:space="0" w:color="auto"/>
            <w:right w:val="none" w:sz="0" w:space="0" w:color="auto"/>
          </w:divBdr>
        </w:div>
        <w:div w:id="1365713976">
          <w:marLeft w:val="0"/>
          <w:marRight w:val="0"/>
          <w:marTop w:val="0"/>
          <w:marBottom w:val="0"/>
          <w:divBdr>
            <w:top w:val="none" w:sz="0" w:space="0" w:color="auto"/>
            <w:left w:val="none" w:sz="0" w:space="0" w:color="auto"/>
            <w:bottom w:val="none" w:sz="0" w:space="0" w:color="auto"/>
            <w:right w:val="none" w:sz="0" w:space="0" w:color="auto"/>
          </w:divBdr>
        </w:div>
      </w:divsChild>
    </w:div>
    <w:div w:id="244610101">
      <w:bodyDiv w:val="1"/>
      <w:marLeft w:val="0"/>
      <w:marRight w:val="0"/>
      <w:marTop w:val="0"/>
      <w:marBottom w:val="0"/>
      <w:divBdr>
        <w:top w:val="none" w:sz="0" w:space="0" w:color="auto"/>
        <w:left w:val="none" w:sz="0" w:space="0" w:color="auto"/>
        <w:bottom w:val="none" w:sz="0" w:space="0" w:color="auto"/>
        <w:right w:val="none" w:sz="0" w:space="0" w:color="auto"/>
      </w:divBdr>
      <w:divsChild>
        <w:div w:id="1199663790">
          <w:marLeft w:val="0"/>
          <w:marRight w:val="0"/>
          <w:marTop w:val="0"/>
          <w:marBottom w:val="0"/>
          <w:divBdr>
            <w:top w:val="none" w:sz="0" w:space="0" w:color="auto"/>
            <w:left w:val="none" w:sz="0" w:space="0" w:color="auto"/>
            <w:bottom w:val="none" w:sz="0" w:space="0" w:color="auto"/>
            <w:right w:val="none" w:sz="0" w:space="0" w:color="auto"/>
          </w:divBdr>
        </w:div>
        <w:div w:id="33123546">
          <w:marLeft w:val="0"/>
          <w:marRight w:val="0"/>
          <w:marTop w:val="0"/>
          <w:marBottom w:val="0"/>
          <w:divBdr>
            <w:top w:val="none" w:sz="0" w:space="0" w:color="auto"/>
            <w:left w:val="none" w:sz="0" w:space="0" w:color="auto"/>
            <w:bottom w:val="none" w:sz="0" w:space="0" w:color="auto"/>
            <w:right w:val="none" w:sz="0" w:space="0" w:color="auto"/>
          </w:divBdr>
        </w:div>
        <w:div w:id="1433475324">
          <w:marLeft w:val="0"/>
          <w:marRight w:val="0"/>
          <w:marTop w:val="0"/>
          <w:marBottom w:val="0"/>
          <w:divBdr>
            <w:top w:val="none" w:sz="0" w:space="0" w:color="auto"/>
            <w:left w:val="none" w:sz="0" w:space="0" w:color="auto"/>
            <w:bottom w:val="none" w:sz="0" w:space="0" w:color="auto"/>
            <w:right w:val="none" w:sz="0" w:space="0" w:color="auto"/>
          </w:divBdr>
        </w:div>
      </w:divsChild>
    </w:div>
    <w:div w:id="336003551">
      <w:bodyDiv w:val="1"/>
      <w:marLeft w:val="0"/>
      <w:marRight w:val="0"/>
      <w:marTop w:val="0"/>
      <w:marBottom w:val="0"/>
      <w:divBdr>
        <w:top w:val="none" w:sz="0" w:space="0" w:color="auto"/>
        <w:left w:val="none" w:sz="0" w:space="0" w:color="auto"/>
        <w:bottom w:val="none" w:sz="0" w:space="0" w:color="auto"/>
        <w:right w:val="none" w:sz="0" w:space="0" w:color="auto"/>
      </w:divBdr>
      <w:divsChild>
        <w:div w:id="873349514">
          <w:marLeft w:val="0"/>
          <w:marRight w:val="0"/>
          <w:marTop w:val="0"/>
          <w:marBottom w:val="0"/>
          <w:divBdr>
            <w:top w:val="none" w:sz="0" w:space="0" w:color="auto"/>
            <w:left w:val="none" w:sz="0" w:space="0" w:color="auto"/>
            <w:bottom w:val="none" w:sz="0" w:space="0" w:color="auto"/>
            <w:right w:val="none" w:sz="0" w:space="0" w:color="auto"/>
          </w:divBdr>
        </w:div>
        <w:div w:id="1738478619">
          <w:marLeft w:val="0"/>
          <w:marRight w:val="0"/>
          <w:marTop w:val="0"/>
          <w:marBottom w:val="0"/>
          <w:divBdr>
            <w:top w:val="none" w:sz="0" w:space="0" w:color="auto"/>
            <w:left w:val="none" w:sz="0" w:space="0" w:color="auto"/>
            <w:bottom w:val="none" w:sz="0" w:space="0" w:color="auto"/>
            <w:right w:val="none" w:sz="0" w:space="0" w:color="auto"/>
          </w:divBdr>
        </w:div>
        <w:div w:id="314378658">
          <w:marLeft w:val="0"/>
          <w:marRight w:val="0"/>
          <w:marTop w:val="0"/>
          <w:marBottom w:val="0"/>
          <w:divBdr>
            <w:top w:val="none" w:sz="0" w:space="0" w:color="auto"/>
            <w:left w:val="none" w:sz="0" w:space="0" w:color="auto"/>
            <w:bottom w:val="none" w:sz="0" w:space="0" w:color="auto"/>
            <w:right w:val="none" w:sz="0" w:space="0" w:color="auto"/>
          </w:divBdr>
        </w:div>
        <w:div w:id="891816015">
          <w:marLeft w:val="0"/>
          <w:marRight w:val="0"/>
          <w:marTop w:val="0"/>
          <w:marBottom w:val="0"/>
          <w:divBdr>
            <w:top w:val="none" w:sz="0" w:space="0" w:color="auto"/>
            <w:left w:val="none" w:sz="0" w:space="0" w:color="auto"/>
            <w:bottom w:val="none" w:sz="0" w:space="0" w:color="auto"/>
            <w:right w:val="none" w:sz="0" w:space="0" w:color="auto"/>
          </w:divBdr>
        </w:div>
        <w:div w:id="27344629">
          <w:marLeft w:val="0"/>
          <w:marRight w:val="0"/>
          <w:marTop w:val="0"/>
          <w:marBottom w:val="0"/>
          <w:divBdr>
            <w:top w:val="none" w:sz="0" w:space="0" w:color="auto"/>
            <w:left w:val="none" w:sz="0" w:space="0" w:color="auto"/>
            <w:bottom w:val="none" w:sz="0" w:space="0" w:color="auto"/>
            <w:right w:val="none" w:sz="0" w:space="0" w:color="auto"/>
          </w:divBdr>
        </w:div>
        <w:div w:id="1256935422">
          <w:marLeft w:val="0"/>
          <w:marRight w:val="0"/>
          <w:marTop w:val="0"/>
          <w:marBottom w:val="0"/>
          <w:divBdr>
            <w:top w:val="none" w:sz="0" w:space="0" w:color="auto"/>
            <w:left w:val="none" w:sz="0" w:space="0" w:color="auto"/>
            <w:bottom w:val="none" w:sz="0" w:space="0" w:color="auto"/>
            <w:right w:val="none" w:sz="0" w:space="0" w:color="auto"/>
          </w:divBdr>
        </w:div>
        <w:div w:id="1512063729">
          <w:marLeft w:val="0"/>
          <w:marRight w:val="0"/>
          <w:marTop w:val="0"/>
          <w:marBottom w:val="0"/>
          <w:divBdr>
            <w:top w:val="none" w:sz="0" w:space="0" w:color="auto"/>
            <w:left w:val="none" w:sz="0" w:space="0" w:color="auto"/>
            <w:bottom w:val="none" w:sz="0" w:space="0" w:color="auto"/>
            <w:right w:val="none" w:sz="0" w:space="0" w:color="auto"/>
          </w:divBdr>
        </w:div>
        <w:div w:id="627709770">
          <w:marLeft w:val="0"/>
          <w:marRight w:val="0"/>
          <w:marTop w:val="0"/>
          <w:marBottom w:val="0"/>
          <w:divBdr>
            <w:top w:val="none" w:sz="0" w:space="0" w:color="auto"/>
            <w:left w:val="none" w:sz="0" w:space="0" w:color="auto"/>
            <w:bottom w:val="none" w:sz="0" w:space="0" w:color="auto"/>
            <w:right w:val="none" w:sz="0" w:space="0" w:color="auto"/>
          </w:divBdr>
        </w:div>
        <w:div w:id="210922810">
          <w:marLeft w:val="0"/>
          <w:marRight w:val="0"/>
          <w:marTop w:val="0"/>
          <w:marBottom w:val="0"/>
          <w:divBdr>
            <w:top w:val="none" w:sz="0" w:space="0" w:color="auto"/>
            <w:left w:val="none" w:sz="0" w:space="0" w:color="auto"/>
            <w:bottom w:val="none" w:sz="0" w:space="0" w:color="auto"/>
            <w:right w:val="none" w:sz="0" w:space="0" w:color="auto"/>
          </w:divBdr>
        </w:div>
        <w:div w:id="1811944240">
          <w:marLeft w:val="0"/>
          <w:marRight w:val="0"/>
          <w:marTop w:val="0"/>
          <w:marBottom w:val="0"/>
          <w:divBdr>
            <w:top w:val="none" w:sz="0" w:space="0" w:color="auto"/>
            <w:left w:val="none" w:sz="0" w:space="0" w:color="auto"/>
            <w:bottom w:val="none" w:sz="0" w:space="0" w:color="auto"/>
            <w:right w:val="none" w:sz="0" w:space="0" w:color="auto"/>
          </w:divBdr>
        </w:div>
      </w:divsChild>
    </w:div>
    <w:div w:id="555238987">
      <w:bodyDiv w:val="1"/>
      <w:marLeft w:val="0"/>
      <w:marRight w:val="0"/>
      <w:marTop w:val="0"/>
      <w:marBottom w:val="0"/>
      <w:divBdr>
        <w:top w:val="none" w:sz="0" w:space="0" w:color="auto"/>
        <w:left w:val="none" w:sz="0" w:space="0" w:color="auto"/>
        <w:bottom w:val="none" w:sz="0" w:space="0" w:color="auto"/>
        <w:right w:val="none" w:sz="0" w:space="0" w:color="auto"/>
      </w:divBdr>
    </w:div>
    <w:div w:id="1215890744">
      <w:bodyDiv w:val="1"/>
      <w:marLeft w:val="0"/>
      <w:marRight w:val="0"/>
      <w:marTop w:val="0"/>
      <w:marBottom w:val="0"/>
      <w:divBdr>
        <w:top w:val="none" w:sz="0" w:space="0" w:color="auto"/>
        <w:left w:val="none" w:sz="0" w:space="0" w:color="auto"/>
        <w:bottom w:val="none" w:sz="0" w:space="0" w:color="auto"/>
        <w:right w:val="none" w:sz="0" w:space="0" w:color="auto"/>
      </w:divBdr>
      <w:divsChild>
        <w:div w:id="1936091419">
          <w:marLeft w:val="0"/>
          <w:marRight w:val="0"/>
          <w:marTop w:val="0"/>
          <w:marBottom w:val="0"/>
          <w:divBdr>
            <w:top w:val="none" w:sz="0" w:space="0" w:color="auto"/>
            <w:left w:val="none" w:sz="0" w:space="0" w:color="auto"/>
            <w:bottom w:val="none" w:sz="0" w:space="0" w:color="auto"/>
            <w:right w:val="none" w:sz="0" w:space="0" w:color="auto"/>
          </w:divBdr>
        </w:div>
        <w:div w:id="959459549">
          <w:marLeft w:val="0"/>
          <w:marRight w:val="0"/>
          <w:marTop w:val="0"/>
          <w:marBottom w:val="0"/>
          <w:divBdr>
            <w:top w:val="none" w:sz="0" w:space="0" w:color="auto"/>
            <w:left w:val="none" w:sz="0" w:space="0" w:color="auto"/>
            <w:bottom w:val="none" w:sz="0" w:space="0" w:color="auto"/>
            <w:right w:val="none" w:sz="0" w:space="0" w:color="auto"/>
          </w:divBdr>
        </w:div>
        <w:div w:id="1655179225">
          <w:marLeft w:val="0"/>
          <w:marRight w:val="0"/>
          <w:marTop w:val="0"/>
          <w:marBottom w:val="0"/>
          <w:divBdr>
            <w:top w:val="none" w:sz="0" w:space="0" w:color="auto"/>
            <w:left w:val="none" w:sz="0" w:space="0" w:color="auto"/>
            <w:bottom w:val="none" w:sz="0" w:space="0" w:color="auto"/>
            <w:right w:val="none" w:sz="0" w:space="0" w:color="auto"/>
          </w:divBdr>
        </w:div>
        <w:div w:id="972633971">
          <w:marLeft w:val="0"/>
          <w:marRight w:val="0"/>
          <w:marTop w:val="0"/>
          <w:marBottom w:val="0"/>
          <w:divBdr>
            <w:top w:val="none" w:sz="0" w:space="0" w:color="auto"/>
            <w:left w:val="none" w:sz="0" w:space="0" w:color="auto"/>
            <w:bottom w:val="none" w:sz="0" w:space="0" w:color="auto"/>
            <w:right w:val="none" w:sz="0" w:space="0" w:color="auto"/>
          </w:divBdr>
        </w:div>
        <w:div w:id="605120105">
          <w:marLeft w:val="0"/>
          <w:marRight w:val="0"/>
          <w:marTop w:val="0"/>
          <w:marBottom w:val="0"/>
          <w:divBdr>
            <w:top w:val="none" w:sz="0" w:space="0" w:color="auto"/>
            <w:left w:val="none" w:sz="0" w:space="0" w:color="auto"/>
            <w:bottom w:val="none" w:sz="0" w:space="0" w:color="auto"/>
            <w:right w:val="none" w:sz="0" w:space="0" w:color="auto"/>
          </w:divBdr>
        </w:div>
        <w:div w:id="1031298653">
          <w:marLeft w:val="0"/>
          <w:marRight w:val="0"/>
          <w:marTop w:val="0"/>
          <w:marBottom w:val="0"/>
          <w:divBdr>
            <w:top w:val="none" w:sz="0" w:space="0" w:color="auto"/>
            <w:left w:val="none" w:sz="0" w:space="0" w:color="auto"/>
            <w:bottom w:val="none" w:sz="0" w:space="0" w:color="auto"/>
            <w:right w:val="none" w:sz="0" w:space="0" w:color="auto"/>
          </w:divBdr>
        </w:div>
        <w:div w:id="1231768135">
          <w:marLeft w:val="0"/>
          <w:marRight w:val="0"/>
          <w:marTop w:val="0"/>
          <w:marBottom w:val="0"/>
          <w:divBdr>
            <w:top w:val="none" w:sz="0" w:space="0" w:color="auto"/>
            <w:left w:val="none" w:sz="0" w:space="0" w:color="auto"/>
            <w:bottom w:val="none" w:sz="0" w:space="0" w:color="auto"/>
            <w:right w:val="none" w:sz="0" w:space="0" w:color="auto"/>
          </w:divBdr>
        </w:div>
        <w:div w:id="662776526">
          <w:marLeft w:val="0"/>
          <w:marRight w:val="0"/>
          <w:marTop w:val="0"/>
          <w:marBottom w:val="0"/>
          <w:divBdr>
            <w:top w:val="none" w:sz="0" w:space="0" w:color="auto"/>
            <w:left w:val="none" w:sz="0" w:space="0" w:color="auto"/>
            <w:bottom w:val="none" w:sz="0" w:space="0" w:color="auto"/>
            <w:right w:val="none" w:sz="0" w:space="0" w:color="auto"/>
          </w:divBdr>
        </w:div>
        <w:div w:id="731779698">
          <w:marLeft w:val="0"/>
          <w:marRight w:val="0"/>
          <w:marTop w:val="0"/>
          <w:marBottom w:val="0"/>
          <w:divBdr>
            <w:top w:val="none" w:sz="0" w:space="0" w:color="auto"/>
            <w:left w:val="none" w:sz="0" w:space="0" w:color="auto"/>
            <w:bottom w:val="none" w:sz="0" w:space="0" w:color="auto"/>
            <w:right w:val="none" w:sz="0" w:space="0" w:color="auto"/>
          </w:divBdr>
        </w:div>
        <w:div w:id="787089290">
          <w:marLeft w:val="0"/>
          <w:marRight w:val="0"/>
          <w:marTop w:val="0"/>
          <w:marBottom w:val="0"/>
          <w:divBdr>
            <w:top w:val="none" w:sz="0" w:space="0" w:color="auto"/>
            <w:left w:val="none" w:sz="0" w:space="0" w:color="auto"/>
            <w:bottom w:val="none" w:sz="0" w:space="0" w:color="auto"/>
            <w:right w:val="none" w:sz="0" w:space="0" w:color="auto"/>
          </w:divBdr>
        </w:div>
      </w:divsChild>
    </w:div>
    <w:div w:id="1777212482">
      <w:bodyDiv w:val="1"/>
      <w:marLeft w:val="0"/>
      <w:marRight w:val="0"/>
      <w:marTop w:val="0"/>
      <w:marBottom w:val="0"/>
      <w:divBdr>
        <w:top w:val="none" w:sz="0" w:space="0" w:color="auto"/>
        <w:left w:val="none" w:sz="0" w:space="0" w:color="auto"/>
        <w:bottom w:val="none" w:sz="0" w:space="0" w:color="auto"/>
        <w:right w:val="none" w:sz="0" w:space="0" w:color="auto"/>
      </w:divBdr>
      <w:divsChild>
        <w:div w:id="77217171">
          <w:marLeft w:val="0"/>
          <w:marRight w:val="0"/>
          <w:marTop w:val="0"/>
          <w:marBottom w:val="0"/>
          <w:divBdr>
            <w:top w:val="none" w:sz="0" w:space="0" w:color="auto"/>
            <w:left w:val="none" w:sz="0" w:space="0" w:color="auto"/>
            <w:bottom w:val="none" w:sz="0" w:space="0" w:color="auto"/>
            <w:right w:val="none" w:sz="0" w:space="0" w:color="auto"/>
          </w:divBdr>
        </w:div>
        <w:div w:id="384643940">
          <w:marLeft w:val="0"/>
          <w:marRight w:val="0"/>
          <w:marTop w:val="0"/>
          <w:marBottom w:val="0"/>
          <w:divBdr>
            <w:top w:val="none" w:sz="0" w:space="0" w:color="auto"/>
            <w:left w:val="none" w:sz="0" w:space="0" w:color="auto"/>
            <w:bottom w:val="none" w:sz="0" w:space="0" w:color="auto"/>
            <w:right w:val="none" w:sz="0" w:space="0" w:color="auto"/>
          </w:divBdr>
        </w:div>
        <w:div w:id="387075686">
          <w:marLeft w:val="0"/>
          <w:marRight w:val="0"/>
          <w:marTop w:val="0"/>
          <w:marBottom w:val="0"/>
          <w:divBdr>
            <w:top w:val="none" w:sz="0" w:space="0" w:color="auto"/>
            <w:left w:val="none" w:sz="0" w:space="0" w:color="auto"/>
            <w:bottom w:val="none" w:sz="0" w:space="0" w:color="auto"/>
            <w:right w:val="none" w:sz="0" w:space="0" w:color="auto"/>
          </w:divBdr>
        </w:div>
        <w:div w:id="588462023">
          <w:marLeft w:val="0"/>
          <w:marRight w:val="0"/>
          <w:marTop w:val="0"/>
          <w:marBottom w:val="0"/>
          <w:divBdr>
            <w:top w:val="none" w:sz="0" w:space="0" w:color="auto"/>
            <w:left w:val="none" w:sz="0" w:space="0" w:color="auto"/>
            <w:bottom w:val="none" w:sz="0" w:space="0" w:color="auto"/>
            <w:right w:val="none" w:sz="0" w:space="0" w:color="auto"/>
          </w:divBdr>
        </w:div>
        <w:div w:id="729613888">
          <w:marLeft w:val="0"/>
          <w:marRight w:val="0"/>
          <w:marTop w:val="0"/>
          <w:marBottom w:val="0"/>
          <w:divBdr>
            <w:top w:val="none" w:sz="0" w:space="0" w:color="auto"/>
            <w:left w:val="none" w:sz="0" w:space="0" w:color="auto"/>
            <w:bottom w:val="none" w:sz="0" w:space="0" w:color="auto"/>
            <w:right w:val="none" w:sz="0" w:space="0" w:color="auto"/>
          </w:divBdr>
        </w:div>
        <w:div w:id="1120224597">
          <w:marLeft w:val="0"/>
          <w:marRight w:val="0"/>
          <w:marTop w:val="0"/>
          <w:marBottom w:val="0"/>
          <w:divBdr>
            <w:top w:val="none" w:sz="0" w:space="0" w:color="auto"/>
            <w:left w:val="none" w:sz="0" w:space="0" w:color="auto"/>
            <w:bottom w:val="none" w:sz="0" w:space="0" w:color="auto"/>
            <w:right w:val="none" w:sz="0" w:space="0" w:color="auto"/>
          </w:divBdr>
        </w:div>
        <w:div w:id="1329866201">
          <w:marLeft w:val="0"/>
          <w:marRight w:val="0"/>
          <w:marTop w:val="0"/>
          <w:marBottom w:val="0"/>
          <w:divBdr>
            <w:top w:val="none" w:sz="0" w:space="0" w:color="auto"/>
            <w:left w:val="none" w:sz="0" w:space="0" w:color="auto"/>
            <w:bottom w:val="none" w:sz="0" w:space="0" w:color="auto"/>
            <w:right w:val="none" w:sz="0" w:space="0" w:color="auto"/>
          </w:divBdr>
        </w:div>
        <w:div w:id="1463696442">
          <w:marLeft w:val="0"/>
          <w:marRight w:val="0"/>
          <w:marTop w:val="0"/>
          <w:marBottom w:val="0"/>
          <w:divBdr>
            <w:top w:val="none" w:sz="0" w:space="0" w:color="auto"/>
            <w:left w:val="none" w:sz="0" w:space="0" w:color="auto"/>
            <w:bottom w:val="none" w:sz="0" w:space="0" w:color="auto"/>
            <w:right w:val="none" w:sz="0" w:space="0" w:color="auto"/>
          </w:divBdr>
        </w:div>
        <w:div w:id="1599020557">
          <w:marLeft w:val="0"/>
          <w:marRight w:val="0"/>
          <w:marTop w:val="0"/>
          <w:marBottom w:val="0"/>
          <w:divBdr>
            <w:top w:val="none" w:sz="0" w:space="0" w:color="auto"/>
            <w:left w:val="none" w:sz="0" w:space="0" w:color="auto"/>
            <w:bottom w:val="none" w:sz="0" w:space="0" w:color="auto"/>
            <w:right w:val="none" w:sz="0" w:space="0" w:color="auto"/>
          </w:divBdr>
        </w:div>
        <w:div w:id="1660579386">
          <w:marLeft w:val="0"/>
          <w:marRight w:val="0"/>
          <w:marTop w:val="0"/>
          <w:marBottom w:val="0"/>
          <w:divBdr>
            <w:top w:val="none" w:sz="0" w:space="0" w:color="auto"/>
            <w:left w:val="none" w:sz="0" w:space="0" w:color="auto"/>
            <w:bottom w:val="none" w:sz="0" w:space="0" w:color="auto"/>
            <w:right w:val="none" w:sz="0" w:space="0" w:color="auto"/>
          </w:divBdr>
        </w:div>
        <w:div w:id="1979606653">
          <w:marLeft w:val="0"/>
          <w:marRight w:val="0"/>
          <w:marTop w:val="0"/>
          <w:marBottom w:val="0"/>
          <w:divBdr>
            <w:top w:val="none" w:sz="0" w:space="0" w:color="auto"/>
            <w:left w:val="none" w:sz="0" w:space="0" w:color="auto"/>
            <w:bottom w:val="none" w:sz="0" w:space="0" w:color="auto"/>
            <w:right w:val="none" w:sz="0" w:space="0" w:color="auto"/>
          </w:divBdr>
        </w:div>
        <w:div w:id="2011061520">
          <w:marLeft w:val="0"/>
          <w:marRight w:val="0"/>
          <w:marTop w:val="0"/>
          <w:marBottom w:val="0"/>
          <w:divBdr>
            <w:top w:val="none" w:sz="0" w:space="0" w:color="auto"/>
            <w:left w:val="none" w:sz="0" w:space="0" w:color="auto"/>
            <w:bottom w:val="none" w:sz="0" w:space="0" w:color="auto"/>
            <w:right w:val="none" w:sz="0" w:space="0" w:color="auto"/>
          </w:divBdr>
        </w:div>
      </w:divsChild>
    </w:div>
    <w:div w:id="1888755163">
      <w:bodyDiv w:val="1"/>
      <w:marLeft w:val="0"/>
      <w:marRight w:val="0"/>
      <w:marTop w:val="0"/>
      <w:marBottom w:val="0"/>
      <w:divBdr>
        <w:top w:val="none" w:sz="0" w:space="0" w:color="auto"/>
        <w:left w:val="none" w:sz="0" w:space="0" w:color="auto"/>
        <w:bottom w:val="none" w:sz="0" w:space="0" w:color="auto"/>
        <w:right w:val="none" w:sz="0" w:space="0" w:color="auto"/>
      </w:divBdr>
      <w:divsChild>
        <w:div w:id="220868987">
          <w:marLeft w:val="0"/>
          <w:marRight w:val="0"/>
          <w:marTop w:val="0"/>
          <w:marBottom w:val="0"/>
          <w:divBdr>
            <w:top w:val="none" w:sz="0" w:space="0" w:color="auto"/>
            <w:left w:val="none" w:sz="0" w:space="0" w:color="auto"/>
            <w:bottom w:val="none" w:sz="0" w:space="0" w:color="auto"/>
            <w:right w:val="none" w:sz="0" w:space="0" w:color="auto"/>
          </w:divBdr>
        </w:div>
        <w:div w:id="584532369">
          <w:marLeft w:val="0"/>
          <w:marRight w:val="0"/>
          <w:marTop w:val="0"/>
          <w:marBottom w:val="0"/>
          <w:divBdr>
            <w:top w:val="none" w:sz="0" w:space="0" w:color="auto"/>
            <w:left w:val="none" w:sz="0" w:space="0" w:color="auto"/>
            <w:bottom w:val="none" w:sz="0" w:space="0" w:color="auto"/>
            <w:right w:val="none" w:sz="0" w:space="0" w:color="auto"/>
          </w:divBdr>
        </w:div>
        <w:div w:id="168639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nelhd-pophealthgfkresearch@health.nsw.gov.au" TargetMode="External"/><Relationship Id="rId18" Type="http://schemas.openxmlformats.org/officeDocument/2006/relationships/hyperlink" Target="https://goodforkids.nsw.gov.au/early-childhood-services/resources/parent-carer-resources/recip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odforkids.nsw.gov.au/media/3023/snippet-7-recommended-foods-for-under-2s-lunchbox-services-pdf.pdf" TargetMode="External"/><Relationship Id="rId17" Type="http://schemas.openxmlformats.org/officeDocument/2006/relationships/hyperlink" Target="https://www.goodforkids.nsw.gov.au/media/2984/lunchbox-ideas-for-0-2-years.pdf" TargetMode="External"/><Relationship Id="rId2" Type="http://schemas.openxmlformats.org/officeDocument/2006/relationships/customXml" Target="../customXml/item2.xml"/><Relationship Id="rId16" Type="http://schemas.openxmlformats.org/officeDocument/2006/relationships/hyperlink" Target="https://www.goodforkids.nsw.gov.au/media/2977/serve-size-guide-7-months-to-5-year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odforkids.nsw.gov.au/media/3024/snippet-7-recommended-foods-for-under-2s-lunchbox-services-word-doc.docx"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4" ma:contentTypeDescription="Create a new document." ma:contentTypeScope="" ma:versionID="63585717044b350908d24559537def8e">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b8f986ba75f9589098b7e1e94e5231b1"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1F7AE-45CA-43AB-B1F2-7EBECF377C54}">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9d651b5b-32f0-41ec-b742-3ba4d5d4a019"/>
    <ds:schemaRef ds:uri="5563b035-19ff-4964-b235-9c645119189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7C80016-DDEC-4AF6-9F65-A2F42A752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BBD52-D93C-4068-A76E-FAE0DB26C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Links>
    <vt:vector size="42" baseType="variant">
      <vt:variant>
        <vt:i4>4391002</vt:i4>
      </vt:variant>
      <vt:variant>
        <vt:i4>18</vt:i4>
      </vt:variant>
      <vt:variant>
        <vt:i4>0</vt:i4>
      </vt:variant>
      <vt:variant>
        <vt:i4>5</vt:i4>
      </vt:variant>
      <vt:variant>
        <vt:lpwstr>https://goodforkids.nsw.gov.au/early-childhood-services/resources/parent-carer-resources/recipes/</vt:lpwstr>
      </vt:variant>
      <vt:variant>
        <vt:lpwstr/>
      </vt:variant>
      <vt:variant>
        <vt:i4>3211313</vt:i4>
      </vt:variant>
      <vt:variant>
        <vt:i4>15</vt:i4>
      </vt:variant>
      <vt:variant>
        <vt:i4>0</vt:i4>
      </vt:variant>
      <vt:variant>
        <vt:i4>5</vt:i4>
      </vt:variant>
      <vt:variant>
        <vt:lpwstr>https://www.goodforkids.nsw.gov.au/media/2984/lunchbox-ideas-for-0-2-years.pdf</vt:lpwstr>
      </vt:variant>
      <vt:variant>
        <vt:lpwstr/>
      </vt:variant>
      <vt:variant>
        <vt:i4>2687037</vt:i4>
      </vt:variant>
      <vt:variant>
        <vt:i4>12</vt:i4>
      </vt:variant>
      <vt:variant>
        <vt:i4>0</vt:i4>
      </vt:variant>
      <vt:variant>
        <vt:i4>5</vt:i4>
      </vt:variant>
      <vt:variant>
        <vt:lpwstr>https://www.goodforkids.nsw.gov.au/media/2977/serve-size-guide-7-months-to-5-years.pdf</vt:lpwstr>
      </vt:variant>
      <vt:variant>
        <vt:lpwstr/>
      </vt:variant>
      <vt:variant>
        <vt:i4>1310816</vt:i4>
      </vt:variant>
      <vt:variant>
        <vt:i4>9</vt:i4>
      </vt:variant>
      <vt:variant>
        <vt:i4>0</vt:i4>
      </vt:variant>
      <vt:variant>
        <vt:i4>5</vt:i4>
      </vt:variant>
      <vt:variant>
        <vt:lpwstr>mailto:hnelhd-pophealthgfkresearch@health.nsw.gov.au</vt:lpwstr>
      </vt:variant>
      <vt:variant>
        <vt:lpwstr/>
      </vt:variant>
      <vt:variant>
        <vt:i4>4390955</vt:i4>
      </vt:variant>
      <vt:variant>
        <vt:i4>6</vt:i4>
      </vt:variant>
      <vt:variant>
        <vt:i4>0</vt:i4>
      </vt:variant>
      <vt:variant>
        <vt:i4>5</vt:i4>
      </vt:variant>
      <vt:variant>
        <vt:lpwstr/>
      </vt:variant>
      <vt:variant>
        <vt:lpwstr>Option_4</vt:lpwstr>
      </vt:variant>
      <vt:variant>
        <vt:i4>7602203</vt:i4>
      </vt:variant>
      <vt:variant>
        <vt:i4>3</vt:i4>
      </vt:variant>
      <vt:variant>
        <vt:i4>0</vt:i4>
      </vt:variant>
      <vt:variant>
        <vt:i4>5</vt:i4>
      </vt:variant>
      <vt:variant>
        <vt:lpwstr/>
      </vt:variant>
      <vt:variant>
        <vt:lpwstr>_Option_3_–</vt:lpwstr>
      </vt:variant>
      <vt:variant>
        <vt:i4>4587563</vt:i4>
      </vt:variant>
      <vt:variant>
        <vt:i4>0</vt:i4>
      </vt:variant>
      <vt:variant>
        <vt:i4>0</vt:i4>
      </vt:variant>
      <vt:variant>
        <vt:i4>5</vt:i4>
      </vt:variant>
      <vt:variant>
        <vt:lpwstr/>
      </vt:variant>
      <vt:variant>
        <vt:lpwstr>Option_1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2</cp:revision>
  <dcterms:created xsi:type="dcterms:W3CDTF">2024-08-16T08:59:00Z</dcterms:created>
  <dcterms:modified xsi:type="dcterms:W3CDTF">2024-08-16T08:59:00Z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